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2E" w:rsidRDefault="004E6154">
      <w:pPr>
        <w:spacing w:after="0" w:line="240" w:lineRule="auto"/>
        <w:rPr>
          <w:rFonts w:ascii="Garamond" w:eastAsia="Garamond" w:hAnsi="Garamond" w:cs="Garamond"/>
          <w:b/>
          <w:color w:val="000000"/>
          <w:sz w:val="28"/>
          <w:szCs w:val="28"/>
        </w:rPr>
      </w:pPr>
      <w:bookmarkStart w:id="0" w:name="_GoBack"/>
      <w:bookmarkEnd w:id="0"/>
      <w:r>
        <w:rPr>
          <w:rFonts w:ascii="Century" w:eastAsia="Century" w:hAnsi="Century" w:cs="Century"/>
          <w:b/>
          <w:color w:val="000000"/>
        </w:rPr>
        <w:t xml:space="preserve"> </w:t>
      </w:r>
      <w:r>
        <w:rPr>
          <w:noProof/>
        </w:rPr>
        <w:drawing>
          <wp:anchor distT="0" distB="0" distL="114300" distR="114300" simplePos="0" relativeHeight="251658240" behindDoc="0" locked="0" layoutInCell="1" hidden="0" allowOverlap="1">
            <wp:simplePos x="0" y="0"/>
            <wp:positionH relativeFrom="column">
              <wp:posOffset>431800</wp:posOffset>
            </wp:positionH>
            <wp:positionV relativeFrom="paragraph">
              <wp:posOffset>0</wp:posOffset>
            </wp:positionV>
            <wp:extent cx="905510" cy="864870"/>
            <wp:effectExtent l="0" t="0" r="0" b="0"/>
            <wp:wrapSquare wrapText="bothSides" distT="0" distB="0" distL="114300" distR="114300"/>
            <wp:docPr id="12" name="image1.png" descr="https://lh4.googleusercontent.com/3RZPq04UOXBANevttlk7M5y9YT8J96rpXDLPqPHqO9PA4FQm0Z7Q-8yPlvdH_QiNl23xB5eccRoaF3s4en53xiXmM9ZhrVpL1-NeoF0E1EfXDPO8WOIbZ7S6_BetpwijvGguXZHD"/>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3RZPq04UOXBANevttlk7M5y9YT8J96rpXDLPqPHqO9PA4FQm0Z7Q-8yPlvdH_QiNl23xB5eccRoaF3s4en53xiXmM9ZhrVpL1-NeoF0E1EfXDPO8WOIbZ7S6_BetpwijvGguXZHD"/>
                    <pic:cNvPicPr preferRelativeResize="0"/>
                  </pic:nvPicPr>
                  <pic:blipFill>
                    <a:blip r:embed="rId8"/>
                    <a:srcRect/>
                    <a:stretch>
                      <a:fillRect/>
                    </a:stretch>
                  </pic:blipFill>
                  <pic:spPr>
                    <a:xfrm>
                      <a:off x="0" y="0"/>
                      <a:ext cx="905510" cy="864870"/>
                    </a:xfrm>
                    <a:prstGeom prst="rect">
                      <a:avLst/>
                    </a:prstGeom>
                    <a:ln/>
                  </pic:spPr>
                </pic:pic>
              </a:graphicData>
            </a:graphic>
          </wp:anchor>
        </w:drawing>
      </w:r>
    </w:p>
    <w:p w:rsidR="00583E2E" w:rsidRDefault="004E6154">
      <w:pPr>
        <w:spacing w:after="120" w:line="240" w:lineRule="auto"/>
        <w:rPr>
          <w:rFonts w:ascii="Open Sans" w:eastAsia="Open Sans" w:hAnsi="Open Sans" w:cs="Open Sans"/>
          <w:b/>
          <w:color w:val="000000"/>
          <w:sz w:val="30"/>
          <w:szCs w:val="30"/>
        </w:rPr>
      </w:pPr>
      <w:r>
        <w:rPr>
          <w:rFonts w:ascii="Open Sans" w:eastAsia="Open Sans" w:hAnsi="Open Sans" w:cs="Open Sans"/>
          <w:b/>
          <w:color w:val="000000"/>
          <w:sz w:val="30"/>
          <w:szCs w:val="30"/>
        </w:rPr>
        <w:t>School-Level Parent Engagement Policy</w:t>
      </w:r>
    </w:p>
    <w:p w:rsidR="00583E2E" w:rsidRDefault="004E6154">
      <w:pPr>
        <w:spacing w:after="120" w:line="240" w:lineRule="auto"/>
        <w:rPr>
          <w:rFonts w:ascii="Garamond" w:eastAsia="Garamond" w:hAnsi="Garamond" w:cs="Garamond"/>
          <w:b/>
          <w:i/>
          <w:sz w:val="36"/>
          <w:szCs w:val="36"/>
        </w:rPr>
      </w:pPr>
      <w:r>
        <w:rPr>
          <w:rFonts w:ascii="Open Sans" w:eastAsia="Open Sans" w:hAnsi="Open Sans" w:cs="Open Sans"/>
          <w:b/>
          <w:color w:val="000000"/>
          <w:sz w:val="32"/>
          <w:szCs w:val="32"/>
        </w:rPr>
        <w:br/>
      </w:r>
      <w:r>
        <w:rPr>
          <w:rFonts w:ascii="Open Sans" w:eastAsia="Open Sans" w:hAnsi="Open Sans" w:cs="Open Sans"/>
          <w:b/>
          <w:i/>
          <w:sz w:val="36"/>
          <w:szCs w:val="36"/>
        </w:rPr>
        <w:t>Valley High School</w:t>
      </w:r>
    </w:p>
    <w:p w:rsidR="00583E2E" w:rsidRDefault="00583E2E">
      <w:pPr>
        <w:spacing w:after="60" w:line="240" w:lineRule="auto"/>
        <w:jc w:val="center"/>
        <w:rPr>
          <w:rFonts w:ascii="Garamond" w:eastAsia="Garamond" w:hAnsi="Garamond" w:cs="Garamond"/>
        </w:rPr>
      </w:pPr>
    </w:p>
    <w:p w:rsidR="00583E2E" w:rsidRDefault="004E6154">
      <w:pPr>
        <w:spacing w:after="240" w:line="240" w:lineRule="auto"/>
        <w:rPr>
          <w:rFonts w:ascii="Open Sans" w:eastAsia="Open Sans" w:hAnsi="Open Sans" w:cs="Open Sans"/>
          <w:b/>
          <w:color w:val="000000"/>
          <w:sz w:val="20"/>
          <w:szCs w:val="20"/>
        </w:rPr>
      </w:pPr>
      <w:r>
        <w:rPr>
          <w:rFonts w:ascii="Open Sans" w:eastAsia="Open Sans" w:hAnsi="Open Sans" w:cs="Open Sans"/>
          <w:color w:val="000000"/>
          <w:sz w:val="20"/>
          <w:szCs w:val="20"/>
        </w:rPr>
        <w:t>Valley High School has developed a written Title I Parent Engagement Policy with input from parents. The policy was developed with parental input collected through discussion, revision and review at School Site Council (SSC) meetings, Falcon Parent meeting</w:t>
      </w:r>
      <w:r>
        <w:rPr>
          <w:rFonts w:ascii="Open Sans" w:eastAsia="Open Sans" w:hAnsi="Open Sans" w:cs="Open Sans"/>
          <w:color w:val="000000"/>
          <w:sz w:val="20"/>
          <w:szCs w:val="20"/>
        </w:rPr>
        <w:t>s, and English Learner Advisory Committee (ELAC) meetings.  This policy will be distributed to parents through students’ registration packets, at SSC meetings, monthly parent meetings, ELAC meetings, general English learner (EL) parent meetings, Falcon Par</w:t>
      </w:r>
      <w:r>
        <w:rPr>
          <w:rFonts w:ascii="Open Sans" w:eastAsia="Open Sans" w:hAnsi="Open Sans" w:cs="Open Sans"/>
          <w:color w:val="000000"/>
          <w:sz w:val="20"/>
          <w:szCs w:val="20"/>
        </w:rPr>
        <w:t>ent meetings, and annual Title I parent meetings.</w:t>
      </w:r>
      <w:r>
        <w:rPr>
          <w:rFonts w:ascii="Open Sans" w:eastAsia="Open Sans" w:hAnsi="Open Sans" w:cs="Open Sans"/>
          <w:i/>
          <w:color w:val="000000"/>
          <w:sz w:val="20"/>
          <w:szCs w:val="20"/>
        </w:rPr>
        <w:t xml:space="preserve">  </w:t>
      </w:r>
      <w:r>
        <w:rPr>
          <w:rFonts w:ascii="Open Sans" w:eastAsia="Open Sans" w:hAnsi="Open Sans" w:cs="Open Sans"/>
          <w:color w:val="000000"/>
          <w:sz w:val="20"/>
          <w:szCs w:val="20"/>
        </w:rPr>
        <w:t>The policy describes the means for carrying out the following Title I parental involvement requirements (20 USC 6318 Section 1118 (c-g)).</w:t>
      </w:r>
    </w:p>
    <w:p w:rsidR="00583E2E" w:rsidRDefault="004E6154">
      <w:pPr>
        <w:spacing w:after="6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A. Involvement of Parents in the Title I Program</w:t>
      </w:r>
    </w:p>
    <w:p w:rsidR="00583E2E" w:rsidRDefault="004E6154">
      <w:pPr>
        <w:spacing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To involve parents in the Title I program at Valley High School, the following practices have been established: </w:t>
      </w:r>
    </w:p>
    <w:p w:rsidR="00583E2E" w:rsidRDefault="004E6154">
      <w:pPr>
        <w:numPr>
          <w:ilvl w:val="0"/>
          <w:numId w:val="2"/>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 School convenes an annual meeting to inform parents of Title I students about Title I requirements and about the right of parents t</w:t>
      </w:r>
      <w:r>
        <w:rPr>
          <w:rFonts w:ascii="Open Sans" w:eastAsia="Open Sans" w:hAnsi="Open Sans" w:cs="Open Sans"/>
          <w:color w:val="000000"/>
          <w:sz w:val="20"/>
          <w:szCs w:val="20"/>
        </w:rPr>
        <w:t>o be involved in the Title I program (20 USC 6318 (c) (1)).</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 A Title I presentation is delivered at the first monthly parent meeting. </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Parents are given notification of the meeting in parent’s designated home language using: </w:t>
      </w:r>
    </w:p>
    <w:p w:rsidR="00583E2E" w:rsidRDefault="004E6154">
      <w:pPr>
        <w:numPr>
          <w:ilvl w:val="2"/>
          <w:numId w:val="2"/>
        </w:numPr>
        <w:tabs>
          <w:tab w:val="left" w:pos="1440"/>
        </w:tabs>
        <w:spacing w:after="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ParentSquare,</w:t>
      </w:r>
      <w:r>
        <w:rPr>
          <w:rFonts w:ascii="Open Sans" w:eastAsia="Open Sans" w:hAnsi="Open Sans" w:cs="Open Sans"/>
          <w:i/>
          <w:color w:val="000000"/>
          <w:sz w:val="20"/>
          <w:szCs w:val="20"/>
        </w:rPr>
        <w:t xml:space="preserve"> </w:t>
      </w:r>
      <w:r>
        <w:rPr>
          <w:rFonts w:ascii="Open Sans" w:eastAsia="Open Sans" w:hAnsi="Open Sans" w:cs="Open Sans"/>
          <w:color w:val="000000"/>
          <w:sz w:val="20"/>
          <w:szCs w:val="20"/>
        </w:rPr>
        <w:t>the school’s aut</w:t>
      </w:r>
      <w:r>
        <w:rPr>
          <w:rFonts w:ascii="Open Sans" w:eastAsia="Open Sans" w:hAnsi="Open Sans" w:cs="Open Sans"/>
          <w:color w:val="000000"/>
          <w:sz w:val="20"/>
          <w:szCs w:val="20"/>
        </w:rPr>
        <w:t xml:space="preserve">omated phone call/announcement system, </w:t>
      </w:r>
    </w:p>
    <w:p w:rsidR="00583E2E" w:rsidRDefault="004E6154">
      <w:pPr>
        <w:numPr>
          <w:ilvl w:val="2"/>
          <w:numId w:val="2"/>
        </w:numPr>
        <w:tabs>
          <w:tab w:val="left" w:pos="1440"/>
        </w:tabs>
        <w:spacing w:after="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 xml:space="preserve">Postcards, </w:t>
      </w:r>
    </w:p>
    <w:p w:rsidR="00583E2E" w:rsidRDefault="004E6154">
      <w:pPr>
        <w:numPr>
          <w:ilvl w:val="2"/>
          <w:numId w:val="2"/>
        </w:numPr>
        <w:tabs>
          <w:tab w:val="left" w:pos="1440"/>
        </w:tabs>
        <w:spacing w:after="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The school’s website,</w:t>
      </w:r>
    </w:p>
    <w:p w:rsidR="00583E2E" w:rsidRDefault="004E6154">
      <w:pPr>
        <w:numPr>
          <w:ilvl w:val="2"/>
          <w:numId w:val="2"/>
        </w:numPr>
        <w:tabs>
          <w:tab w:val="left" w:pos="1440"/>
        </w:tabs>
        <w:spacing w:after="6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 xml:space="preserve">And the </w:t>
      </w:r>
      <w:r>
        <w:rPr>
          <w:rFonts w:ascii="Open Sans" w:eastAsia="Open Sans" w:hAnsi="Open Sans" w:cs="Open Sans"/>
          <w:sz w:val="20"/>
          <w:szCs w:val="20"/>
        </w:rPr>
        <w:t>school’s marquee, which is used to post the date, time, and location of parent meetings</w:t>
      </w:r>
      <w:r>
        <w:rPr>
          <w:rFonts w:ascii="Open Sans" w:eastAsia="Open Sans" w:hAnsi="Open Sans" w:cs="Open Sans"/>
          <w:color w:val="000000"/>
          <w:sz w:val="20"/>
          <w:szCs w:val="20"/>
        </w:rPr>
        <w:t xml:space="preserve">. </w:t>
      </w:r>
    </w:p>
    <w:p w:rsidR="00583E2E" w:rsidRDefault="004E6154">
      <w:pPr>
        <w:numPr>
          <w:ilvl w:val="0"/>
          <w:numId w:val="2"/>
        </w:numPr>
        <w:spacing w:before="6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 offers  flexible parent meeting </w:t>
      </w:r>
      <w:r>
        <w:rPr>
          <w:rFonts w:ascii="Open Sans" w:eastAsia="Open Sans" w:hAnsi="Open Sans" w:cs="Open Sans"/>
          <w:sz w:val="20"/>
          <w:szCs w:val="20"/>
        </w:rPr>
        <w:t>schedules</w:t>
      </w:r>
      <w:r>
        <w:rPr>
          <w:rFonts w:ascii="Open Sans" w:eastAsia="Open Sans" w:hAnsi="Open Sans" w:cs="Open Sans"/>
          <w:color w:val="000000"/>
          <w:sz w:val="20"/>
          <w:szCs w:val="20"/>
        </w:rPr>
        <w:t xml:space="preserve"> in the mornings and eve</w:t>
      </w:r>
      <w:r>
        <w:rPr>
          <w:rFonts w:ascii="Open Sans" w:eastAsia="Open Sans" w:hAnsi="Open Sans" w:cs="Open Sans"/>
          <w:color w:val="000000"/>
          <w:sz w:val="20"/>
          <w:szCs w:val="20"/>
        </w:rPr>
        <w:t xml:space="preserve">nings (20 USC 6318 (c) (2)).  </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School Site Council meetings are scheduled monthly, normally on the third </w:t>
      </w:r>
      <w:r>
        <w:rPr>
          <w:rFonts w:ascii="Open Sans" w:eastAsia="Open Sans" w:hAnsi="Open Sans" w:cs="Open Sans"/>
          <w:sz w:val="20"/>
          <w:szCs w:val="20"/>
        </w:rPr>
        <w:t>Monday</w:t>
      </w:r>
      <w:r>
        <w:rPr>
          <w:rFonts w:ascii="Open Sans" w:eastAsia="Open Sans" w:hAnsi="Open Sans" w:cs="Open Sans"/>
          <w:color w:val="000000"/>
          <w:sz w:val="20"/>
          <w:szCs w:val="20"/>
        </w:rPr>
        <w:t xml:space="preserve"> of each month during which school is in session at 3:</w:t>
      </w:r>
      <w:r>
        <w:rPr>
          <w:rFonts w:ascii="Open Sans" w:eastAsia="Open Sans" w:hAnsi="Open Sans" w:cs="Open Sans"/>
          <w:sz w:val="20"/>
          <w:szCs w:val="20"/>
        </w:rPr>
        <w:t>3</w:t>
      </w:r>
      <w:r>
        <w:rPr>
          <w:rFonts w:ascii="Open Sans" w:eastAsia="Open Sans" w:hAnsi="Open Sans" w:cs="Open Sans"/>
          <w:color w:val="000000"/>
          <w:sz w:val="20"/>
          <w:szCs w:val="20"/>
        </w:rPr>
        <w:t>0 p.m., calendar permitting.</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 ELAC meetings occur a minimum of four times a year at 8</w:t>
      </w:r>
      <w:r>
        <w:rPr>
          <w:rFonts w:ascii="Open Sans" w:eastAsia="Open Sans" w:hAnsi="Open Sans" w:cs="Open Sans"/>
          <w:sz w:val="20"/>
          <w:szCs w:val="20"/>
        </w:rPr>
        <w:t>9</w:t>
      </w:r>
      <w:r>
        <w:rPr>
          <w:rFonts w:ascii="Open Sans" w:eastAsia="Open Sans" w:hAnsi="Open Sans" w:cs="Open Sans"/>
          <w:color w:val="000000"/>
          <w:sz w:val="20"/>
          <w:szCs w:val="20"/>
        </w:rPr>
        <w:t>30 a.m. or 6:00 p.m. Schedules are typically adapted and coordinated with members at their convenience.</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Classes on computer skills, parenting, English skills, nutrition, and graduation requirements are held weekly in the a.m. and often in the evenings as w</w:t>
      </w:r>
      <w:r>
        <w:rPr>
          <w:rFonts w:ascii="Open Sans" w:eastAsia="Open Sans" w:hAnsi="Open Sans" w:cs="Open Sans"/>
          <w:color w:val="000000"/>
          <w:sz w:val="20"/>
          <w:szCs w:val="20"/>
        </w:rPr>
        <w:t>ell.</w:t>
      </w:r>
    </w:p>
    <w:p w:rsidR="00583E2E" w:rsidRDefault="004E6154">
      <w:pPr>
        <w:numPr>
          <w:ilvl w:val="1"/>
          <w:numId w:val="2"/>
        </w:numPr>
        <w:spacing w:after="6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College financial aid and application workshops are held multiple times annually in the evenings.</w:t>
      </w:r>
    </w:p>
    <w:p w:rsidR="00583E2E" w:rsidRDefault="004E6154">
      <w:pPr>
        <w:numPr>
          <w:ilvl w:val="0"/>
          <w:numId w:val="2"/>
        </w:numPr>
        <w:spacing w:before="6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 School involves parents of Title I students in an organized, ongoing, and timely way, in the planning, review, and improvement of the school’</w:t>
      </w:r>
      <w:r>
        <w:rPr>
          <w:rFonts w:ascii="Open Sans" w:eastAsia="Open Sans" w:hAnsi="Open Sans" w:cs="Open Sans"/>
          <w:color w:val="000000"/>
          <w:sz w:val="20"/>
          <w:szCs w:val="20"/>
        </w:rPr>
        <w:t xml:space="preserve">s Title I programs and the Title I Parental Engagement Policy (20 USC 6318 (c) (3)). </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School’s School Site Council plans for the upcoming year by reviewing the Single Plan for Student Achievement (SPSA) for its Title I programs </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Title I Parent </w:t>
      </w:r>
      <w:r>
        <w:rPr>
          <w:rFonts w:ascii="Open Sans" w:eastAsia="Open Sans" w:hAnsi="Open Sans" w:cs="Open Sans"/>
          <w:color w:val="000000"/>
          <w:sz w:val="20"/>
          <w:szCs w:val="20"/>
        </w:rPr>
        <w:t>Engagement Policy and related services are informed, reviewed, and revised through open discussion, surveys, and presentations. Analysis of student assessment and survey data is part of the reviewing and revising process.</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The above-mentioned information is</w:t>
      </w:r>
      <w:r>
        <w:rPr>
          <w:rFonts w:ascii="Open Sans" w:eastAsia="Open Sans" w:hAnsi="Open Sans" w:cs="Open Sans"/>
          <w:color w:val="000000"/>
          <w:sz w:val="20"/>
          <w:szCs w:val="20"/>
        </w:rPr>
        <w:t xml:space="preserve"> taken to following stakeholders for input:</w:t>
      </w:r>
    </w:p>
    <w:p w:rsidR="00583E2E" w:rsidRDefault="004E6154">
      <w:pPr>
        <w:numPr>
          <w:ilvl w:val="2"/>
          <w:numId w:val="2"/>
        </w:numPr>
        <w:tabs>
          <w:tab w:val="left" w:pos="1440"/>
        </w:tabs>
        <w:spacing w:after="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 xml:space="preserve">Staff </w:t>
      </w:r>
      <w:r>
        <w:rPr>
          <w:rFonts w:ascii="Open Sans" w:eastAsia="Open Sans" w:hAnsi="Open Sans" w:cs="Open Sans"/>
          <w:sz w:val="20"/>
          <w:szCs w:val="20"/>
        </w:rPr>
        <w:t>during</w:t>
      </w:r>
      <w:r>
        <w:rPr>
          <w:rFonts w:ascii="Open Sans" w:eastAsia="Open Sans" w:hAnsi="Open Sans" w:cs="Open Sans"/>
          <w:color w:val="000000"/>
          <w:sz w:val="20"/>
          <w:szCs w:val="20"/>
        </w:rPr>
        <w:t xml:space="preserve"> Instructional Leadership Team and SSC meetings and</w:t>
      </w:r>
    </w:p>
    <w:p w:rsidR="00583E2E" w:rsidRDefault="004E6154">
      <w:pPr>
        <w:numPr>
          <w:ilvl w:val="2"/>
          <w:numId w:val="2"/>
        </w:numPr>
        <w:tabs>
          <w:tab w:val="left" w:pos="1440"/>
        </w:tabs>
        <w:spacing w:after="0" w:line="240" w:lineRule="auto"/>
        <w:ind w:left="1440"/>
        <w:rPr>
          <w:rFonts w:ascii="Open Sans" w:eastAsia="Open Sans" w:hAnsi="Open Sans" w:cs="Open Sans"/>
          <w:color w:val="000000"/>
          <w:sz w:val="20"/>
          <w:szCs w:val="20"/>
        </w:rPr>
      </w:pPr>
      <w:r>
        <w:rPr>
          <w:rFonts w:ascii="Open Sans" w:eastAsia="Open Sans" w:hAnsi="Open Sans" w:cs="Open Sans"/>
          <w:sz w:val="20"/>
          <w:szCs w:val="20"/>
        </w:rPr>
        <w:lastRenderedPageBreak/>
        <w:t>Parents</w:t>
      </w:r>
      <w:r>
        <w:rPr>
          <w:rFonts w:ascii="Open Sans" w:eastAsia="Open Sans" w:hAnsi="Open Sans" w:cs="Open Sans"/>
          <w:color w:val="000000"/>
          <w:sz w:val="20"/>
          <w:szCs w:val="20"/>
        </w:rPr>
        <w:t xml:space="preserve"> at annual Title I meetings, SSC, ELAC, Falcon Parent, and general EL parent meetings</w:t>
      </w:r>
    </w:p>
    <w:p w:rsidR="00583E2E" w:rsidRDefault="004E6154">
      <w:pPr>
        <w:numPr>
          <w:ilvl w:val="1"/>
          <w:numId w:val="2"/>
        </w:numPr>
        <w:spacing w:after="6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Input from all stakeholders is taken to SSC for review,</w:t>
      </w:r>
      <w:r>
        <w:rPr>
          <w:rFonts w:ascii="Open Sans" w:eastAsia="Open Sans" w:hAnsi="Open Sans" w:cs="Open Sans"/>
          <w:color w:val="000000"/>
          <w:sz w:val="20"/>
          <w:szCs w:val="20"/>
        </w:rPr>
        <w:t xml:space="preserve"> planning, and approval.</w:t>
      </w:r>
    </w:p>
    <w:p w:rsidR="00583E2E" w:rsidRDefault="004E6154">
      <w:pPr>
        <w:numPr>
          <w:ilvl w:val="0"/>
          <w:numId w:val="3"/>
        </w:numPr>
        <w:spacing w:before="6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 provides parents of Title I students with timely information about Title I programs (20 USC 6318 (c) (4)).  </w:t>
      </w:r>
    </w:p>
    <w:p w:rsidR="00583E2E" w:rsidRDefault="004E6154">
      <w:pPr>
        <w:numPr>
          <w:ilvl w:val="1"/>
          <w:numId w:val="2"/>
        </w:numPr>
        <w:spacing w:after="60" w:line="240" w:lineRule="auto"/>
        <w:ind w:left="1080" w:right="-180"/>
        <w:rPr>
          <w:rFonts w:ascii="Open Sans" w:eastAsia="Open Sans" w:hAnsi="Open Sans" w:cs="Open Sans"/>
          <w:color w:val="000000"/>
          <w:sz w:val="20"/>
          <w:szCs w:val="20"/>
        </w:rPr>
      </w:pPr>
      <w:r>
        <w:rPr>
          <w:rFonts w:ascii="Open Sans" w:eastAsia="Open Sans" w:hAnsi="Open Sans" w:cs="Open Sans"/>
          <w:color w:val="000000"/>
          <w:sz w:val="20"/>
          <w:szCs w:val="20"/>
        </w:rPr>
        <w:t>Communication regarding the Title I program is provided through SSC meetings, ELAC meetings, general EL</w:t>
      </w:r>
      <w:r>
        <w:rPr>
          <w:rFonts w:ascii="Open Sans" w:eastAsia="Open Sans" w:hAnsi="Open Sans" w:cs="Open Sans"/>
          <w:color w:val="000000"/>
          <w:sz w:val="20"/>
          <w:szCs w:val="20"/>
        </w:rPr>
        <w:t xml:space="preserve"> parent meetings, Falcon Parent meetings, general parent meetings, and individual parent conferences with teachers and counselors via discussion, information pamphlets, phone messages, and slide presentations. </w:t>
      </w:r>
    </w:p>
    <w:p w:rsidR="00583E2E" w:rsidRDefault="004E6154">
      <w:pPr>
        <w:numPr>
          <w:ilvl w:val="0"/>
          <w:numId w:val="3"/>
        </w:numPr>
        <w:spacing w:before="6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 provides parents of Title </w:t>
      </w:r>
      <w:r>
        <w:rPr>
          <w:rFonts w:ascii="Open Sans" w:eastAsia="Open Sans" w:hAnsi="Open Sans" w:cs="Open Sans"/>
          <w:color w:val="000000"/>
          <w:sz w:val="20"/>
          <w:szCs w:val="20"/>
        </w:rPr>
        <w:t xml:space="preserve">I students with an explanation of the curriculum used at the school, the assessments used to measure student progress, and the proficiency levels students are expected to meet (20 USC 6318 (c) (4) (b)). </w:t>
      </w:r>
    </w:p>
    <w:p w:rsidR="00583E2E" w:rsidRDefault="004E6154">
      <w:pPr>
        <w:numPr>
          <w:ilvl w:val="1"/>
          <w:numId w:val="2"/>
        </w:numPr>
        <w:spacing w:after="0" w:line="240" w:lineRule="auto"/>
        <w:ind w:left="1080" w:right="-180"/>
        <w:rPr>
          <w:rFonts w:ascii="Open Sans" w:eastAsia="Open Sans" w:hAnsi="Open Sans" w:cs="Open Sans"/>
          <w:color w:val="000000"/>
          <w:sz w:val="20"/>
          <w:szCs w:val="20"/>
        </w:rPr>
      </w:pPr>
      <w:r>
        <w:rPr>
          <w:rFonts w:ascii="Open Sans" w:eastAsia="Open Sans" w:hAnsi="Open Sans" w:cs="Open Sans"/>
          <w:color w:val="000000"/>
          <w:sz w:val="20"/>
          <w:szCs w:val="20"/>
        </w:rPr>
        <w:t xml:space="preserve">Communication regarding curriculum, assessment, and </w:t>
      </w:r>
      <w:r>
        <w:rPr>
          <w:rFonts w:ascii="Open Sans" w:eastAsia="Open Sans" w:hAnsi="Open Sans" w:cs="Open Sans"/>
          <w:color w:val="000000"/>
          <w:sz w:val="20"/>
          <w:szCs w:val="20"/>
        </w:rPr>
        <w:t>proficiency occurs through SSC meetings, ELAC meetings, general EL parent meetings, Falcon Parent meetings, general parent meetings, and individual parent conferences with teachers and counselors via discussion, information pamphlets, and slide presentatio</w:t>
      </w:r>
      <w:r>
        <w:rPr>
          <w:rFonts w:ascii="Open Sans" w:eastAsia="Open Sans" w:hAnsi="Open Sans" w:cs="Open Sans"/>
          <w:color w:val="000000"/>
          <w:sz w:val="20"/>
          <w:szCs w:val="20"/>
        </w:rPr>
        <w:t xml:space="preserve">ns. </w:t>
      </w:r>
    </w:p>
    <w:p w:rsidR="00583E2E" w:rsidRDefault="004E6154">
      <w:pPr>
        <w:numPr>
          <w:ilvl w:val="0"/>
          <w:numId w:val="3"/>
        </w:numPr>
        <w:spacing w:after="0" w:line="240" w:lineRule="auto"/>
        <w:ind w:right="-90"/>
        <w:rPr>
          <w:rFonts w:ascii="Open Sans" w:eastAsia="Open Sans" w:hAnsi="Open Sans" w:cs="Open Sans"/>
          <w:color w:val="000000"/>
          <w:sz w:val="20"/>
          <w:szCs w:val="20"/>
        </w:rPr>
      </w:pPr>
      <w:r>
        <w:rPr>
          <w:rFonts w:ascii="Open Sans" w:eastAsia="Open Sans" w:hAnsi="Open Sans" w:cs="Open Sans"/>
          <w:color w:val="000000"/>
          <w:sz w:val="20"/>
          <w:szCs w:val="20"/>
        </w:rPr>
        <w:t xml:space="preserve">If requested by parents of Title I students, Valley High School provides opportunities for regular meetings that allow the parents to participate in decisions relating to the education of their children (20 USC 6318 (c) (4) (c)). </w:t>
      </w:r>
    </w:p>
    <w:p w:rsidR="00583E2E" w:rsidRDefault="004E6154">
      <w:pPr>
        <w:numPr>
          <w:ilvl w:val="1"/>
          <w:numId w:val="2"/>
        </w:numPr>
        <w:spacing w:after="0" w:line="240" w:lineRule="auto"/>
        <w:ind w:left="1080" w:right="-180"/>
        <w:rPr>
          <w:rFonts w:ascii="Open Sans" w:eastAsia="Open Sans" w:hAnsi="Open Sans" w:cs="Open Sans"/>
          <w:color w:val="000000"/>
          <w:sz w:val="20"/>
          <w:szCs w:val="20"/>
        </w:rPr>
      </w:pPr>
      <w:r>
        <w:rPr>
          <w:rFonts w:ascii="Open Sans" w:eastAsia="Open Sans" w:hAnsi="Open Sans" w:cs="Open Sans"/>
          <w:color w:val="000000"/>
          <w:sz w:val="20"/>
          <w:szCs w:val="20"/>
        </w:rPr>
        <w:t>This is communicated through SSC meetings, ELAC meetings, general English learner parent meetings, Falcon Parent meetings, general parent meetings, and individual parent conferences with teachers and counselors via discussion, information pamphlets, and sl</w:t>
      </w:r>
      <w:r>
        <w:rPr>
          <w:rFonts w:ascii="Open Sans" w:eastAsia="Open Sans" w:hAnsi="Open Sans" w:cs="Open Sans"/>
          <w:color w:val="000000"/>
          <w:sz w:val="20"/>
          <w:szCs w:val="20"/>
        </w:rPr>
        <w:t xml:space="preserve">ide presentations. </w:t>
      </w:r>
    </w:p>
    <w:p w:rsidR="00583E2E" w:rsidRDefault="004E6154">
      <w:pPr>
        <w:numPr>
          <w:ilvl w:val="0"/>
          <w:numId w:val="2"/>
        </w:numPr>
        <w:spacing w:after="0" w:line="240" w:lineRule="auto"/>
        <w:ind w:right="-180"/>
        <w:rPr>
          <w:rFonts w:ascii="Open Sans" w:eastAsia="Open Sans" w:hAnsi="Open Sans" w:cs="Open Sans"/>
          <w:color w:val="000000"/>
          <w:sz w:val="20"/>
          <w:szCs w:val="20"/>
        </w:rPr>
      </w:pPr>
      <w:r>
        <w:rPr>
          <w:rFonts w:ascii="Open Sans" w:eastAsia="Open Sans" w:hAnsi="Open Sans" w:cs="Open Sans"/>
          <w:color w:val="000000"/>
          <w:sz w:val="20"/>
          <w:szCs w:val="20"/>
        </w:rPr>
        <w:t>If the schoolwide program is not satisfactory to the parents of the participating students, comments will be submitted on the plan when it is made available to the local educational agency (20 USC 6318 (c) (5)).</w:t>
      </w:r>
    </w:p>
    <w:p w:rsidR="00583E2E" w:rsidRDefault="00583E2E">
      <w:pPr>
        <w:spacing w:after="0" w:line="240" w:lineRule="auto"/>
        <w:ind w:left="1080" w:right="-90"/>
        <w:rPr>
          <w:rFonts w:ascii="Open Sans" w:eastAsia="Open Sans" w:hAnsi="Open Sans" w:cs="Open Sans"/>
          <w:b/>
          <w:color w:val="000000"/>
          <w:sz w:val="20"/>
          <w:szCs w:val="20"/>
        </w:rPr>
      </w:pPr>
    </w:p>
    <w:p w:rsidR="00583E2E" w:rsidRDefault="004E6154">
      <w:pPr>
        <w:spacing w:before="120" w:after="6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B.  Home-School Compact</w:t>
      </w:r>
    </w:p>
    <w:p w:rsidR="00583E2E" w:rsidRDefault="004E6154">
      <w:pPr>
        <w:keepNext/>
        <w:spacing w:before="240" w:after="12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 School distributes to parents of Title I students a Home-School compact. The compact, which has been jointly developed with parents, outlines how parents, the entire school staff, and students will share the responsibility for improved student</w:t>
      </w:r>
      <w:r>
        <w:rPr>
          <w:rFonts w:ascii="Open Sans" w:eastAsia="Open Sans" w:hAnsi="Open Sans" w:cs="Open Sans"/>
          <w:color w:val="000000"/>
          <w:sz w:val="20"/>
          <w:szCs w:val="20"/>
        </w:rPr>
        <w:t xml:space="preserve"> academic achievement. It describes specific ways the school and families will partner to help children achieve the State’s high academic standards. </w:t>
      </w:r>
    </w:p>
    <w:p w:rsidR="00583E2E" w:rsidRDefault="004E6154">
      <w:pPr>
        <w:numPr>
          <w:ilvl w:val="0"/>
          <w:numId w:val="2"/>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Home-School Compact addresses the following legally required items, as well as other items recommended</w:t>
      </w:r>
      <w:r>
        <w:rPr>
          <w:rFonts w:ascii="Open Sans" w:eastAsia="Open Sans" w:hAnsi="Open Sans" w:cs="Open Sans"/>
          <w:color w:val="000000"/>
          <w:sz w:val="20"/>
          <w:szCs w:val="20"/>
        </w:rPr>
        <w:t xml:space="preserve"> by each of the above-mentioned stakeholder groups, including Title I parents:</w:t>
      </w:r>
    </w:p>
    <w:p w:rsidR="00583E2E" w:rsidRDefault="004E6154">
      <w:pPr>
        <w:numPr>
          <w:ilvl w:val="0"/>
          <w:numId w:val="5"/>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school’s responsibility to provide high-quality curriculum and instruction,  </w:t>
      </w:r>
    </w:p>
    <w:p w:rsidR="00583E2E" w:rsidRDefault="004E6154">
      <w:pPr>
        <w:numPr>
          <w:ilvl w:val="0"/>
          <w:numId w:val="5"/>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ways parents will be responsible for supporting their children’s learning, </w:t>
      </w:r>
    </w:p>
    <w:p w:rsidR="00583E2E" w:rsidRDefault="004E6154">
      <w:pPr>
        <w:numPr>
          <w:ilvl w:val="0"/>
          <w:numId w:val="5"/>
        </w:numPr>
        <w:spacing w:after="18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importance </w:t>
      </w:r>
      <w:r>
        <w:rPr>
          <w:rFonts w:ascii="Open Sans" w:eastAsia="Open Sans" w:hAnsi="Open Sans" w:cs="Open Sans"/>
          <w:color w:val="000000"/>
          <w:sz w:val="20"/>
          <w:szCs w:val="20"/>
        </w:rPr>
        <w:t>of ongoing communication between parents and teachers through, at a minimum, annual parent-teacher conferences; frequent reports on student progress; access to staff; opportunities for parents to volunteer and participate in their child’s class; and opport</w:t>
      </w:r>
      <w:r>
        <w:rPr>
          <w:rFonts w:ascii="Open Sans" w:eastAsia="Open Sans" w:hAnsi="Open Sans" w:cs="Open Sans"/>
          <w:color w:val="000000"/>
          <w:sz w:val="20"/>
          <w:szCs w:val="20"/>
        </w:rPr>
        <w:t xml:space="preserve">unities to observe classroom activities. </w:t>
      </w:r>
    </w:p>
    <w:p w:rsidR="00583E2E" w:rsidRDefault="004E6154">
      <w:pPr>
        <w:spacing w:before="180" w:after="120" w:line="240" w:lineRule="auto"/>
        <w:rPr>
          <w:rFonts w:ascii="Open Sans" w:eastAsia="Open Sans" w:hAnsi="Open Sans" w:cs="Open Sans"/>
          <w:i/>
          <w:color w:val="000000"/>
          <w:sz w:val="20"/>
          <w:szCs w:val="20"/>
        </w:rPr>
      </w:pPr>
      <w:r>
        <w:rPr>
          <w:rFonts w:ascii="Open Sans" w:eastAsia="Open Sans" w:hAnsi="Open Sans" w:cs="Open Sans"/>
          <w:color w:val="000000"/>
          <w:sz w:val="20"/>
          <w:szCs w:val="20"/>
        </w:rPr>
        <w:t xml:space="preserve">The Policy and the Home-School compact are developed with parental input collected through open discussions at SSC meetings, Falcon Parent meetings, and ELAC meetings. All stakeholder input is taken to the SSC for </w:t>
      </w:r>
      <w:r>
        <w:rPr>
          <w:rFonts w:ascii="Open Sans" w:eastAsia="Open Sans" w:hAnsi="Open Sans" w:cs="Open Sans"/>
          <w:color w:val="000000"/>
          <w:sz w:val="20"/>
          <w:szCs w:val="20"/>
        </w:rPr>
        <w:t>review and approval. The policy and compact is distributed through students’ registration packets, at SSC meetings, monthly parent meetings, ELAC meetings, general English learner (EL) parent meetings, Falcon Parent meetings, and annual Title I parent meet</w:t>
      </w:r>
      <w:r>
        <w:rPr>
          <w:rFonts w:ascii="Open Sans" w:eastAsia="Open Sans" w:hAnsi="Open Sans" w:cs="Open Sans"/>
          <w:color w:val="000000"/>
          <w:sz w:val="20"/>
          <w:szCs w:val="20"/>
        </w:rPr>
        <w:t>ings.</w:t>
      </w:r>
      <w:r>
        <w:rPr>
          <w:rFonts w:ascii="Open Sans" w:eastAsia="Open Sans" w:hAnsi="Open Sans" w:cs="Open Sans"/>
          <w:i/>
          <w:color w:val="000000"/>
          <w:sz w:val="20"/>
          <w:szCs w:val="20"/>
        </w:rPr>
        <w:t xml:space="preserve">  </w:t>
      </w:r>
    </w:p>
    <w:p w:rsidR="00583E2E" w:rsidRDefault="004E6154">
      <w:pPr>
        <w:spacing w:before="240" w:after="12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 Building Capacity for Involvement</w:t>
      </w:r>
    </w:p>
    <w:p w:rsidR="00583E2E" w:rsidRDefault="004E6154">
      <w:p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Valley High School</w:t>
      </w:r>
      <w:r>
        <w:rPr>
          <w:rFonts w:ascii="Open Sans" w:eastAsia="Open Sans" w:hAnsi="Open Sans" w:cs="Open Sans"/>
          <w:i/>
          <w:color w:val="000000"/>
          <w:sz w:val="20"/>
          <w:szCs w:val="20"/>
        </w:rPr>
        <w:t xml:space="preserve"> </w:t>
      </w:r>
      <w:r>
        <w:rPr>
          <w:rFonts w:ascii="Open Sans" w:eastAsia="Open Sans" w:hAnsi="Open Sans" w:cs="Open Sans"/>
          <w:color w:val="000000"/>
          <w:sz w:val="20"/>
          <w:szCs w:val="20"/>
        </w:rPr>
        <w:t xml:space="preserve">engages all parents, including Title I parents, in meaningful interactions with the school.  We foster partnerships between staff, parents, community partners, and students to improve student </w:t>
      </w:r>
      <w:r>
        <w:rPr>
          <w:rFonts w:ascii="Open Sans" w:eastAsia="Open Sans" w:hAnsi="Open Sans" w:cs="Open Sans"/>
          <w:color w:val="000000"/>
          <w:sz w:val="20"/>
          <w:szCs w:val="20"/>
        </w:rPr>
        <w:t xml:space="preserve">academic achievement. </w:t>
      </w:r>
    </w:p>
    <w:p w:rsidR="00583E2E" w:rsidRDefault="004E6154">
      <w:pPr>
        <w:spacing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To help reach these goals, the school has established the following practices: </w:t>
      </w:r>
    </w:p>
    <w:p w:rsidR="00583E2E" w:rsidRDefault="004E6154">
      <w:pPr>
        <w:numPr>
          <w:ilvl w:val="0"/>
          <w:numId w:val="2"/>
        </w:numPr>
        <w:spacing w:before="6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school provides parents, including Title I parents, with assistance in understanding the State’s academic content standards, assessments, and how to monitor and improve the achievement of their children (20 USC 6318 (e) (1): </w:t>
      </w:r>
    </w:p>
    <w:p w:rsidR="00583E2E" w:rsidRDefault="004E6154">
      <w:pPr>
        <w:numPr>
          <w:ilvl w:val="0"/>
          <w:numId w:val="4"/>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 offers </w:t>
      </w:r>
      <w:r>
        <w:rPr>
          <w:rFonts w:ascii="Open Sans" w:eastAsia="Open Sans" w:hAnsi="Open Sans" w:cs="Open Sans"/>
          <w:color w:val="000000"/>
          <w:sz w:val="20"/>
          <w:szCs w:val="20"/>
        </w:rPr>
        <w:t>parent conferences with academic counselors, teachers, and support staff as needed.  Additionally, parents of students receiving multiple grades of ‘D’ and ‘F’ at the 12 week reporting period are contacted and invited to a meeting to discuss academic and m</w:t>
      </w:r>
      <w:r>
        <w:rPr>
          <w:rFonts w:ascii="Open Sans" w:eastAsia="Open Sans" w:hAnsi="Open Sans" w:cs="Open Sans"/>
          <w:color w:val="000000"/>
          <w:sz w:val="20"/>
          <w:szCs w:val="20"/>
        </w:rPr>
        <w:t xml:space="preserve">ental health supports, graduation and A-G requirements, and effective practices in dealing with children at home.   </w:t>
      </w:r>
    </w:p>
    <w:p w:rsidR="00583E2E" w:rsidRDefault="004E6154">
      <w:pPr>
        <w:numPr>
          <w:ilvl w:val="0"/>
          <w:numId w:val="4"/>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 will provide reports as follows: </w:t>
      </w:r>
    </w:p>
    <w:p w:rsidR="00583E2E" w:rsidRDefault="004E6154">
      <w:pPr>
        <w:numPr>
          <w:ilvl w:val="1"/>
          <w:numId w:val="6"/>
        </w:numPr>
        <w:spacing w:after="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Teachers will complete progress reports every six weeks, update student grades on AERI</w:t>
      </w:r>
      <w:r>
        <w:rPr>
          <w:rFonts w:ascii="Open Sans" w:eastAsia="Open Sans" w:hAnsi="Open Sans" w:cs="Open Sans"/>
          <w:color w:val="000000"/>
          <w:sz w:val="20"/>
          <w:szCs w:val="20"/>
        </w:rPr>
        <w:t xml:space="preserve">ES frequently, and be available for parent and student conferences as they monitor AERIES parent and student portals. </w:t>
      </w:r>
    </w:p>
    <w:p w:rsidR="00583E2E" w:rsidRDefault="004E6154">
      <w:pPr>
        <w:numPr>
          <w:ilvl w:val="1"/>
          <w:numId w:val="6"/>
        </w:numPr>
        <w:spacing w:after="60" w:line="240" w:lineRule="auto"/>
        <w:ind w:left="1440"/>
        <w:rPr>
          <w:rFonts w:ascii="Open Sans" w:eastAsia="Open Sans" w:hAnsi="Open Sans" w:cs="Open Sans"/>
          <w:color w:val="000000"/>
          <w:sz w:val="20"/>
          <w:szCs w:val="20"/>
        </w:rPr>
      </w:pPr>
      <w:r>
        <w:rPr>
          <w:rFonts w:ascii="Open Sans" w:eastAsia="Open Sans" w:hAnsi="Open Sans" w:cs="Open Sans"/>
          <w:color w:val="000000"/>
          <w:sz w:val="20"/>
          <w:szCs w:val="20"/>
        </w:rPr>
        <w:t>Information about Common Core Standards, assessments, and monitoring improvement of their children is disseminated through SSC, general p</w:t>
      </w:r>
      <w:r>
        <w:rPr>
          <w:rFonts w:ascii="Open Sans" w:eastAsia="Open Sans" w:hAnsi="Open Sans" w:cs="Open Sans"/>
          <w:color w:val="000000"/>
          <w:sz w:val="20"/>
          <w:szCs w:val="20"/>
        </w:rPr>
        <w:t>arent meetings, EL parent meetings, and ELAC meetings.</w:t>
      </w:r>
    </w:p>
    <w:p w:rsidR="00583E2E" w:rsidRDefault="004E6154">
      <w:pPr>
        <w:numPr>
          <w:ilvl w:val="0"/>
          <w:numId w:val="2"/>
        </w:numPr>
        <w:spacing w:before="6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 School coordinates and integrates the Title I parental involvement program with other programs, and conducts other activities, such as classes and parent meetings offered through the Wellne</w:t>
      </w:r>
      <w:r>
        <w:rPr>
          <w:rFonts w:ascii="Open Sans" w:eastAsia="Open Sans" w:hAnsi="Open Sans" w:cs="Open Sans"/>
          <w:color w:val="000000"/>
          <w:sz w:val="20"/>
          <w:szCs w:val="20"/>
        </w:rPr>
        <w:t xml:space="preserve">ss Center and counseling offices, to encourage and support parents in more fully participating in the education of their children (20 USC 6318 (e) (2, (4)). </w:t>
      </w:r>
    </w:p>
    <w:p w:rsidR="00583E2E" w:rsidRDefault="004E6154">
      <w:pPr>
        <w:numPr>
          <w:ilvl w:val="0"/>
          <w:numId w:val="4"/>
        </w:numPr>
        <w:spacing w:after="8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Principal, ELD Coordinator, </w:t>
      </w:r>
      <w:r>
        <w:rPr>
          <w:rFonts w:ascii="Open Sans" w:eastAsia="Open Sans" w:hAnsi="Open Sans" w:cs="Open Sans"/>
          <w:sz w:val="20"/>
          <w:szCs w:val="20"/>
        </w:rPr>
        <w:t xml:space="preserve">FACE </w:t>
      </w:r>
      <w:r>
        <w:rPr>
          <w:rFonts w:ascii="Open Sans" w:eastAsia="Open Sans" w:hAnsi="Open Sans" w:cs="Open Sans"/>
          <w:color w:val="000000"/>
          <w:sz w:val="20"/>
          <w:szCs w:val="20"/>
        </w:rPr>
        <w:t>Liaison, and parent groups work closely together to provide a</w:t>
      </w:r>
      <w:r>
        <w:rPr>
          <w:rFonts w:ascii="Open Sans" w:eastAsia="Open Sans" w:hAnsi="Open Sans" w:cs="Open Sans"/>
          <w:color w:val="000000"/>
          <w:sz w:val="20"/>
          <w:szCs w:val="20"/>
        </w:rPr>
        <w:t>ppropriate parent and staff training opportunities, including presentations at staff meetings and conference opportunities.</w:t>
      </w:r>
    </w:p>
    <w:p w:rsidR="00583E2E" w:rsidRDefault="004E6154">
      <w:pPr>
        <w:numPr>
          <w:ilvl w:val="0"/>
          <w:numId w:val="2"/>
        </w:numPr>
        <w:spacing w:before="8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 School, with the assistance of parents, educates staff members in the value of parent contributions and how to work with parents as equals (20 USC 6318 (e) (3)).</w:t>
      </w:r>
    </w:p>
    <w:p w:rsidR="00583E2E" w:rsidRDefault="004E6154">
      <w:pPr>
        <w:numPr>
          <w:ilvl w:val="0"/>
          <w:numId w:val="4"/>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Staff are trained in the components of IEP plans through our Special Education dep</w:t>
      </w:r>
      <w:r>
        <w:rPr>
          <w:rFonts w:ascii="Open Sans" w:eastAsia="Open Sans" w:hAnsi="Open Sans" w:cs="Open Sans"/>
          <w:color w:val="000000"/>
          <w:sz w:val="20"/>
          <w:szCs w:val="20"/>
        </w:rPr>
        <w:t>artment chair.</w:t>
      </w:r>
    </w:p>
    <w:p w:rsidR="00583E2E" w:rsidRDefault="004E6154">
      <w:pPr>
        <w:numPr>
          <w:ilvl w:val="0"/>
          <w:numId w:val="4"/>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Staff are trained in ParentSquare to translate and make automated calls and send texts and emails to parents.</w:t>
      </w:r>
    </w:p>
    <w:p w:rsidR="00583E2E" w:rsidRDefault="004E6154">
      <w:pPr>
        <w:numPr>
          <w:ilvl w:val="0"/>
          <w:numId w:val="4"/>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School Site Council representatives, including teachers, staff, parents, and students, are trained using materials provided by dist</w:t>
      </w:r>
      <w:r>
        <w:rPr>
          <w:rFonts w:ascii="Open Sans" w:eastAsia="Open Sans" w:hAnsi="Open Sans" w:cs="Open Sans"/>
          <w:color w:val="000000"/>
          <w:sz w:val="20"/>
          <w:szCs w:val="20"/>
        </w:rPr>
        <w:t>rict personnel.  Training includes the processes of working together as a School Site Council.</w:t>
      </w:r>
    </w:p>
    <w:p w:rsidR="00583E2E" w:rsidRDefault="004E6154">
      <w:pPr>
        <w:numPr>
          <w:ilvl w:val="0"/>
          <w:numId w:val="4"/>
        </w:numPr>
        <w:spacing w:after="8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Office staff are trained annually in parent customer service.</w:t>
      </w:r>
    </w:p>
    <w:p w:rsidR="00583E2E" w:rsidRDefault="004E6154">
      <w:pPr>
        <w:numPr>
          <w:ilvl w:val="0"/>
          <w:numId w:val="2"/>
        </w:numPr>
        <w:spacing w:before="8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 School distributes information related to school and parent programs, meetings, and oth</w:t>
      </w:r>
      <w:r>
        <w:rPr>
          <w:rFonts w:ascii="Open Sans" w:eastAsia="Open Sans" w:hAnsi="Open Sans" w:cs="Open Sans"/>
          <w:color w:val="000000"/>
          <w:sz w:val="20"/>
          <w:szCs w:val="20"/>
        </w:rPr>
        <w:t xml:space="preserve">er activities to Title I parents in a format and language that the parents understand (20 USC 6318 (e) (5): </w:t>
      </w:r>
    </w:p>
    <w:p w:rsidR="00583E2E" w:rsidRDefault="004E6154">
      <w:pPr>
        <w:numPr>
          <w:ilvl w:val="0"/>
          <w:numId w:val="4"/>
        </w:numPr>
        <w:spacing w:after="8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provides written and oral school-to-home communication in English, Spanish, and, through Parent </w:t>
      </w:r>
      <w:r>
        <w:rPr>
          <w:rFonts w:ascii="Open Sans" w:eastAsia="Open Sans" w:hAnsi="Open Sans" w:cs="Open Sans"/>
          <w:sz w:val="20"/>
          <w:szCs w:val="20"/>
        </w:rPr>
        <w:t>Square</w:t>
      </w:r>
      <w:r>
        <w:rPr>
          <w:rFonts w:ascii="Open Sans" w:eastAsia="Open Sans" w:hAnsi="Open Sans" w:cs="Open Sans"/>
          <w:color w:val="000000"/>
          <w:sz w:val="20"/>
          <w:szCs w:val="20"/>
        </w:rPr>
        <w:t>, several other languages.</w:t>
      </w:r>
    </w:p>
    <w:p w:rsidR="00583E2E" w:rsidRDefault="004E6154">
      <w:pPr>
        <w:numPr>
          <w:ilvl w:val="0"/>
          <w:numId w:val="2"/>
        </w:numPr>
        <w:spacing w:before="8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Valley High</w:t>
      </w:r>
      <w:r>
        <w:rPr>
          <w:rFonts w:ascii="Open Sans" w:eastAsia="Open Sans" w:hAnsi="Open Sans" w:cs="Open Sans"/>
          <w:color w:val="000000"/>
          <w:sz w:val="20"/>
          <w:szCs w:val="20"/>
        </w:rPr>
        <w:t xml:space="preserve"> School provides support for parental involvement activities requested by Title I parents (20 USC 6318 (e) (14): </w:t>
      </w:r>
    </w:p>
    <w:p w:rsidR="00583E2E" w:rsidRDefault="004E6154">
      <w:pPr>
        <w:numPr>
          <w:ilvl w:val="1"/>
          <w:numId w:val="2"/>
        </w:numPr>
        <w:spacing w:after="0" w:line="240" w:lineRule="auto"/>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or partnering organizations offer classes/workshops on computer skills, parenting, English skills, nutrition, graduation requirements, </w:t>
      </w:r>
      <w:r>
        <w:rPr>
          <w:rFonts w:ascii="Open Sans" w:eastAsia="Open Sans" w:hAnsi="Open Sans" w:cs="Open Sans"/>
          <w:color w:val="000000"/>
          <w:sz w:val="20"/>
          <w:szCs w:val="20"/>
        </w:rPr>
        <w:t>college admissions, and financial aid.</w:t>
      </w:r>
    </w:p>
    <w:p w:rsidR="00583E2E" w:rsidRDefault="004E6154">
      <w:pPr>
        <w:numPr>
          <w:ilvl w:val="0"/>
          <w:numId w:val="4"/>
        </w:numP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Other opportunities for involvement include parent conferences, Falcon Parent meetings, EL parent meetings, Coffee with the Principal, Back to School Night, Open House, and the District Annual Parent Conference.</w:t>
      </w:r>
    </w:p>
    <w:p w:rsidR="00583E2E" w:rsidRDefault="004E6154">
      <w:pPr>
        <w:keepNext/>
        <w:spacing w:before="200" w:after="12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D. Accessibility</w:t>
      </w:r>
    </w:p>
    <w:p w:rsidR="00583E2E" w:rsidRDefault="004E6154">
      <w:pPr>
        <w:spacing w:before="240" w:after="12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Valley High School provides opportunities for the participation of all parents, including Title I parents.  This includes parents with limited English proficiency, parents with disabilities, and parents of migratory students.  Information </w:t>
      </w:r>
      <w:r>
        <w:rPr>
          <w:rFonts w:ascii="Open Sans" w:eastAsia="Open Sans" w:hAnsi="Open Sans" w:cs="Open Sans"/>
          <w:color w:val="000000"/>
          <w:sz w:val="20"/>
          <w:szCs w:val="20"/>
        </w:rPr>
        <w:t xml:space="preserve">and school reports are provided in a format and language that parents understand (20 USC 6318 (f)). </w:t>
      </w:r>
    </w:p>
    <w:p w:rsidR="00583E2E" w:rsidRDefault="004E6154">
      <w:pPr>
        <w:numPr>
          <w:ilvl w:val="0"/>
          <w:numId w:val="2"/>
        </w:numPr>
        <w:spacing w:before="120" w:after="6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All parents, and Title I parents, are invited and encouraged to attend the following:</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Back to School Night and Open House </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English Learner Advisory Committ</w:t>
      </w:r>
      <w:r>
        <w:rPr>
          <w:rFonts w:ascii="Open Sans" w:eastAsia="Open Sans" w:hAnsi="Open Sans" w:cs="Open Sans"/>
          <w:color w:val="000000"/>
          <w:sz w:val="20"/>
          <w:szCs w:val="20"/>
        </w:rPr>
        <w:t xml:space="preserve">ee (ELAC) </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School Site Council (SSC) </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General parent meetings</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College application and financial aid parent meetings</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Incoming 9</w:t>
      </w:r>
      <w:r>
        <w:rPr>
          <w:rFonts w:ascii="Open Sans" w:eastAsia="Open Sans" w:hAnsi="Open Sans" w:cs="Open Sans"/>
          <w:color w:val="000000"/>
          <w:sz w:val="20"/>
          <w:szCs w:val="20"/>
          <w:vertAlign w:val="superscript"/>
        </w:rPr>
        <w:t>th</w:t>
      </w:r>
      <w:r>
        <w:rPr>
          <w:rFonts w:ascii="Open Sans" w:eastAsia="Open Sans" w:hAnsi="Open Sans" w:cs="Open Sans"/>
          <w:color w:val="000000"/>
          <w:sz w:val="20"/>
          <w:szCs w:val="20"/>
        </w:rPr>
        <w:t xml:space="preserve"> grade parent orientation </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Gifted and Talented Education (GATE) district meetings</w:t>
      </w:r>
    </w:p>
    <w:p w:rsidR="00583E2E" w:rsidRDefault="004E6154">
      <w:pPr>
        <w:numPr>
          <w:ilvl w:val="0"/>
          <w:numId w:val="8"/>
        </w:numP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Individual Education Plan meetings for special</w:t>
      </w:r>
      <w:r>
        <w:rPr>
          <w:rFonts w:ascii="Open Sans" w:eastAsia="Open Sans" w:hAnsi="Open Sans" w:cs="Open Sans"/>
          <w:color w:val="000000"/>
          <w:sz w:val="20"/>
          <w:szCs w:val="20"/>
        </w:rPr>
        <w:t xml:space="preserve"> education students </w:t>
      </w:r>
    </w:p>
    <w:p w:rsidR="00583E2E" w:rsidRDefault="004E6154">
      <w:pPr>
        <w:numPr>
          <w:ilvl w:val="0"/>
          <w:numId w:val="8"/>
        </w:numPr>
        <w:spacing w:after="12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Parent conferences with student’s academic counselor, support staff, and teachers </w:t>
      </w:r>
    </w:p>
    <w:p w:rsidR="00583E2E" w:rsidRDefault="004E6154">
      <w:pPr>
        <w:spacing w:before="120" w:after="12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At these events parents are given information about the program, opportunities, and assistance available to their student(s).  Presentations and informa</w:t>
      </w:r>
      <w:r>
        <w:rPr>
          <w:rFonts w:ascii="Open Sans" w:eastAsia="Open Sans" w:hAnsi="Open Sans" w:cs="Open Sans"/>
          <w:color w:val="000000"/>
          <w:sz w:val="20"/>
          <w:szCs w:val="20"/>
        </w:rPr>
        <w:t>tion pamphlets are given to parents in English and Spanish. Parents are notified of these events by individual phone calls, the ParentSquare automated phone call system, flyers, the school’s website and the school’s marquee.</w:t>
      </w:r>
    </w:p>
    <w:p w:rsidR="00583E2E" w:rsidRDefault="00583E2E">
      <w:pPr>
        <w:spacing w:before="240" w:after="120" w:line="240" w:lineRule="auto"/>
        <w:rPr>
          <w:rFonts w:ascii="Open Sans" w:eastAsia="Open Sans" w:hAnsi="Open Sans" w:cs="Open Sans"/>
          <w:color w:val="000000"/>
          <w:sz w:val="20"/>
          <w:szCs w:val="20"/>
        </w:rPr>
      </w:pPr>
    </w:p>
    <w:p w:rsidR="00583E2E" w:rsidRDefault="00583E2E">
      <w:pPr>
        <w:spacing w:before="240" w:after="120" w:line="240" w:lineRule="auto"/>
        <w:rPr>
          <w:rFonts w:ascii="Open Sans" w:eastAsia="Open Sans" w:hAnsi="Open Sans" w:cs="Open Sans"/>
          <w:color w:val="000000"/>
          <w:sz w:val="20"/>
          <w:szCs w:val="20"/>
        </w:rPr>
      </w:pPr>
    </w:p>
    <w:p w:rsidR="00583E2E" w:rsidRDefault="004E6154">
      <w:pPr>
        <w:spacing w:after="0" w:line="240" w:lineRule="auto"/>
        <w:rPr>
          <w:rFonts w:ascii="Garamond" w:eastAsia="Garamond" w:hAnsi="Garamond" w:cs="Garamond"/>
          <w:b/>
          <w:color w:val="000000"/>
          <w:sz w:val="28"/>
          <w:szCs w:val="28"/>
        </w:rPr>
      </w:pPr>
      <w:r>
        <w:rPr>
          <w:noProof/>
        </w:rPr>
        <w:drawing>
          <wp:anchor distT="0" distB="0" distL="114300" distR="114300" simplePos="0" relativeHeight="251659264" behindDoc="0" locked="0" layoutInCell="1" hidden="0" allowOverlap="1">
            <wp:simplePos x="0" y="0"/>
            <wp:positionH relativeFrom="column">
              <wp:posOffset>355600</wp:posOffset>
            </wp:positionH>
            <wp:positionV relativeFrom="paragraph">
              <wp:posOffset>0</wp:posOffset>
            </wp:positionV>
            <wp:extent cx="905510" cy="864870"/>
            <wp:effectExtent l="0" t="0" r="0" b="0"/>
            <wp:wrapSquare wrapText="bothSides" distT="0" distB="0" distL="114300" distR="114300"/>
            <wp:docPr id="13" name="image1.png" descr="https://lh4.googleusercontent.com/3RZPq04UOXBANevttlk7M5y9YT8J96rpXDLPqPHqO9PA4FQm0Z7Q-8yPlvdH_QiNl23xB5eccRoaF3s4en53xiXmM9ZhrVpL1-NeoF0E1EfXDPO8WOIbZ7S6_BetpwijvGguXZHD"/>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3RZPq04UOXBANevttlk7M5y9YT8J96rpXDLPqPHqO9PA4FQm0Z7Q-8yPlvdH_QiNl23xB5eccRoaF3s4en53xiXmM9ZhrVpL1-NeoF0E1EfXDPO8WOIbZ7S6_BetpwijvGguXZHD"/>
                    <pic:cNvPicPr preferRelativeResize="0"/>
                  </pic:nvPicPr>
                  <pic:blipFill>
                    <a:blip r:embed="rId8"/>
                    <a:srcRect/>
                    <a:stretch>
                      <a:fillRect/>
                    </a:stretch>
                  </pic:blipFill>
                  <pic:spPr>
                    <a:xfrm>
                      <a:off x="0" y="0"/>
                      <a:ext cx="905510" cy="864870"/>
                    </a:xfrm>
                    <a:prstGeom prst="rect">
                      <a:avLst/>
                    </a:prstGeom>
                    <a:ln/>
                  </pic:spPr>
                </pic:pic>
              </a:graphicData>
            </a:graphic>
          </wp:anchor>
        </w:drawing>
      </w:r>
    </w:p>
    <w:p w:rsidR="00583E2E" w:rsidRDefault="004E6154">
      <w:pPr>
        <w:spacing w:after="120" w:line="240" w:lineRule="auto"/>
        <w:rPr>
          <w:rFonts w:ascii="Garamond" w:eastAsia="Garamond" w:hAnsi="Garamond" w:cs="Garamond"/>
          <w:b/>
          <w:i/>
          <w:sz w:val="36"/>
          <w:szCs w:val="36"/>
        </w:rPr>
      </w:pPr>
      <w:r>
        <w:rPr>
          <w:rFonts w:ascii="Open Sans" w:eastAsia="Open Sans" w:hAnsi="Open Sans" w:cs="Open Sans"/>
          <w:b/>
          <w:color w:val="000000"/>
          <w:sz w:val="30"/>
          <w:szCs w:val="30"/>
        </w:rPr>
        <w:t>Política Escolar de Participación de Padres de Familia</w:t>
      </w:r>
      <w:r>
        <w:rPr>
          <w:rFonts w:ascii="Open Sans" w:eastAsia="Open Sans" w:hAnsi="Open Sans" w:cs="Open Sans"/>
          <w:b/>
          <w:color w:val="000000"/>
          <w:sz w:val="32"/>
          <w:szCs w:val="32"/>
        </w:rPr>
        <w:br/>
      </w:r>
      <w:r>
        <w:rPr>
          <w:rFonts w:ascii="Open Sans" w:eastAsia="Open Sans" w:hAnsi="Open Sans" w:cs="Open Sans"/>
          <w:b/>
          <w:i/>
          <w:sz w:val="36"/>
          <w:szCs w:val="36"/>
        </w:rPr>
        <w:t>Valley High School</w:t>
      </w:r>
    </w:p>
    <w:p w:rsidR="00583E2E" w:rsidRDefault="00583E2E">
      <w:pPr>
        <w:spacing w:before="240" w:after="120" w:line="240" w:lineRule="auto"/>
        <w:rPr>
          <w:rFonts w:ascii="Arial" w:eastAsia="Arial" w:hAnsi="Arial" w:cs="Arial"/>
          <w:color w:val="222222"/>
        </w:rPr>
      </w:pPr>
    </w:p>
    <w:p w:rsidR="00583E2E" w:rsidRDefault="004E6154">
      <w:pPr>
        <w:spacing w:before="240" w:after="12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Escuela Preparatoria Valley ha desarrollado una Política de Participación de Padres Título I escrita con la participación de los padres. La política se desarrolló con el aporte d</w:t>
      </w:r>
      <w:r>
        <w:rPr>
          <w:rFonts w:ascii="Open Sans" w:eastAsia="Open Sans" w:hAnsi="Open Sans" w:cs="Open Sans"/>
          <w:color w:val="222222"/>
          <w:sz w:val="20"/>
          <w:szCs w:val="20"/>
        </w:rPr>
        <w:t>e los padres recolectado a través de discusión, modificación y revisión en las reuniones del Concilio Escolar (SSC), las reuniones de los Padres Halcones y las reuniones del Comité Asesor para los Aprendices de Inglés (ELAC). Esta póliza se distribuirá a l</w:t>
      </w:r>
      <w:r>
        <w:rPr>
          <w:rFonts w:ascii="Open Sans" w:eastAsia="Open Sans" w:hAnsi="Open Sans" w:cs="Open Sans"/>
          <w:color w:val="222222"/>
          <w:sz w:val="20"/>
          <w:szCs w:val="20"/>
        </w:rPr>
        <w:t>os padres a través de los paquetes de inscripción de los estudiantes, reuniones de SSC, reuniones mensuales de padres, reuniones de ELAC, reuniones generales de padres de los aprendices de inglés, reuniones de los Padres Halcones y reuniones anuales de pad</w:t>
      </w:r>
      <w:r>
        <w:rPr>
          <w:rFonts w:ascii="Open Sans" w:eastAsia="Open Sans" w:hAnsi="Open Sans" w:cs="Open Sans"/>
          <w:color w:val="222222"/>
          <w:sz w:val="20"/>
          <w:szCs w:val="20"/>
        </w:rPr>
        <w:t xml:space="preserve">res Titulo I.  La póliza describe los medios para llevar a cabo los siguientes requisitos de participación de los padres del Título I </w:t>
      </w:r>
      <w:r>
        <w:rPr>
          <w:rFonts w:ascii="Open Sans" w:eastAsia="Open Sans" w:hAnsi="Open Sans" w:cs="Open Sans"/>
          <w:b/>
          <w:color w:val="222222"/>
          <w:sz w:val="20"/>
          <w:szCs w:val="20"/>
        </w:rPr>
        <w:t>(</w:t>
      </w:r>
      <w:r>
        <w:rPr>
          <w:rFonts w:ascii="Open Sans" w:eastAsia="Open Sans" w:hAnsi="Open Sans" w:cs="Open Sans"/>
          <w:color w:val="222222"/>
          <w:sz w:val="20"/>
          <w:szCs w:val="20"/>
        </w:rPr>
        <w:t>20 USC 6318 Sección 1118 (c-g)).</w:t>
      </w:r>
      <w:r>
        <w:rPr>
          <w:rFonts w:ascii="Open Sans" w:eastAsia="Open Sans" w:hAnsi="Open Sans" w:cs="Open Sans"/>
          <w:color w:val="222222"/>
          <w:sz w:val="20"/>
          <w:szCs w:val="20"/>
        </w:rPr>
        <w:br/>
      </w:r>
    </w:p>
    <w:p w:rsidR="00583E2E" w:rsidRDefault="004E6154">
      <w:pPr>
        <w:spacing w:before="240" w:after="120" w:line="240" w:lineRule="auto"/>
        <w:rPr>
          <w:rFonts w:ascii="Open Sans" w:eastAsia="Open Sans" w:hAnsi="Open Sans" w:cs="Open Sans"/>
          <w:b/>
          <w:color w:val="222222"/>
        </w:rPr>
      </w:pPr>
      <w:r>
        <w:rPr>
          <w:rFonts w:ascii="Open Sans" w:eastAsia="Open Sans" w:hAnsi="Open Sans" w:cs="Open Sans"/>
          <w:b/>
          <w:color w:val="222222"/>
        </w:rPr>
        <w:lastRenderedPageBreak/>
        <w:t>A.  Participación de los padres en el programa Título I</w:t>
      </w:r>
    </w:p>
    <w:p w:rsidR="00583E2E" w:rsidRDefault="004E6154">
      <w:pPr>
        <w:spacing w:before="240" w:after="12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Para involucrar a los padres en</w:t>
      </w:r>
      <w:r>
        <w:rPr>
          <w:rFonts w:ascii="Open Sans" w:eastAsia="Open Sans" w:hAnsi="Open Sans" w:cs="Open Sans"/>
          <w:color w:val="222222"/>
          <w:sz w:val="20"/>
          <w:szCs w:val="20"/>
        </w:rPr>
        <w:t xml:space="preserve"> el programa Título I en la Escuela Preparatoria Valley, se han establecido las siguientes prácticas:</w:t>
      </w:r>
    </w:p>
    <w:p w:rsidR="00583E2E" w:rsidRDefault="004E6154">
      <w:pPr>
        <w:numPr>
          <w:ilvl w:val="0"/>
          <w:numId w:val="7"/>
        </w:numPr>
        <w:pBdr>
          <w:top w:val="nil"/>
          <w:left w:val="nil"/>
          <w:bottom w:val="nil"/>
          <w:right w:val="nil"/>
          <w:between w:val="nil"/>
        </w:pBdr>
        <w:spacing w:before="240"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 xml:space="preserve">La Escuela Preparatoria Valley convoca una reunión anual para informar a los padres de los estudiantes de Título I sobre los requisitos del Título I y sobre el derecho de los padres a participar en el programa Título I </w:t>
      </w:r>
      <w:r>
        <w:rPr>
          <w:rFonts w:ascii="Open Sans" w:eastAsia="Open Sans" w:hAnsi="Open Sans" w:cs="Open Sans"/>
          <w:color w:val="000000"/>
          <w:sz w:val="20"/>
          <w:szCs w:val="20"/>
        </w:rPr>
        <w:t>(20 USC 6318 (c) (1)).</w:t>
      </w:r>
      <w:r>
        <w:rPr>
          <w:rFonts w:ascii="Open Sans" w:eastAsia="Open Sans" w:hAnsi="Open Sans" w:cs="Open Sans"/>
          <w:color w:val="222222"/>
          <w:sz w:val="20"/>
          <w:szCs w:val="20"/>
        </w:rPr>
        <w:t>.</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Una presentación de Título I se entrega en la primera reunión mensual de padres.</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Los padres reciben notificación de la reunión en el idioma del hogar designado por los padres mediante:</w:t>
      </w:r>
    </w:p>
    <w:p w:rsidR="00583E2E" w:rsidRDefault="004E6154">
      <w:pPr>
        <w:numPr>
          <w:ilvl w:val="2"/>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Llamadas por </w:t>
      </w:r>
      <w:r>
        <w:rPr>
          <w:rFonts w:ascii="Open Sans" w:eastAsia="Open Sans" w:hAnsi="Open Sans" w:cs="Open Sans"/>
          <w:color w:val="222222"/>
          <w:sz w:val="20"/>
          <w:szCs w:val="20"/>
        </w:rPr>
        <w:t>ParentSquare, el sistema de llamadas telefónicas y anuncio</w:t>
      </w:r>
      <w:r>
        <w:rPr>
          <w:rFonts w:ascii="Open Sans" w:eastAsia="Open Sans" w:hAnsi="Open Sans" w:cs="Open Sans"/>
          <w:color w:val="222222"/>
          <w:sz w:val="20"/>
          <w:szCs w:val="20"/>
        </w:rPr>
        <w:t>s automatizado de la escuela,</w:t>
      </w:r>
    </w:p>
    <w:p w:rsidR="00583E2E" w:rsidRDefault="004E6154">
      <w:pPr>
        <w:numPr>
          <w:ilvl w:val="2"/>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Tarjetas postales,</w:t>
      </w:r>
    </w:p>
    <w:p w:rsidR="00583E2E" w:rsidRDefault="004E6154">
      <w:pPr>
        <w:numPr>
          <w:ilvl w:val="2"/>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El sitio web de la escuela,</w:t>
      </w:r>
    </w:p>
    <w:p w:rsidR="00583E2E" w:rsidRDefault="004E6154">
      <w:pPr>
        <w:numPr>
          <w:ilvl w:val="2"/>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Y la marquesina de la escuela, que se utiliza para fijar la fecha, la hora, y la localización de reuniones del padre.</w:t>
      </w:r>
    </w:p>
    <w:p w:rsidR="00583E2E" w:rsidRDefault="004E6154">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 xml:space="preserve">La Escuela Preparatoria Valley ofrece horarios de reuniones flexibles para los padres por las mañanas y las tardes </w:t>
      </w:r>
      <w:r>
        <w:rPr>
          <w:rFonts w:ascii="Open Sans" w:eastAsia="Open Sans" w:hAnsi="Open Sans" w:cs="Open Sans"/>
          <w:color w:val="000000"/>
          <w:sz w:val="20"/>
          <w:szCs w:val="20"/>
        </w:rPr>
        <w:t>(20 USC 6318 (c) (2)).</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 xml:space="preserve">Las reuniones del SSC se programan mensualmente el tercer </w:t>
      </w:r>
      <w:r>
        <w:rPr>
          <w:rFonts w:ascii="Open Sans" w:eastAsia="Open Sans" w:hAnsi="Open Sans" w:cs="Open Sans"/>
          <w:color w:val="222222"/>
          <w:sz w:val="20"/>
          <w:szCs w:val="20"/>
        </w:rPr>
        <w:t>lunes</w:t>
      </w:r>
      <w:r>
        <w:rPr>
          <w:rFonts w:ascii="Open Sans" w:eastAsia="Open Sans" w:hAnsi="Open Sans" w:cs="Open Sans"/>
          <w:color w:val="222222"/>
          <w:sz w:val="20"/>
          <w:szCs w:val="20"/>
        </w:rPr>
        <w:t xml:space="preserve"> de cada mes escolar a las 3:</w:t>
      </w:r>
      <w:r>
        <w:rPr>
          <w:rFonts w:ascii="Open Sans" w:eastAsia="Open Sans" w:hAnsi="Open Sans" w:cs="Open Sans"/>
          <w:color w:val="222222"/>
          <w:sz w:val="20"/>
          <w:szCs w:val="20"/>
        </w:rPr>
        <w:t>3</w:t>
      </w:r>
      <w:r>
        <w:rPr>
          <w:rFonts w:ascii="Open Sans" w:eastAsia="Open Sans" w:hAnsi="Open Sans" w:cs="Open Sans"/>
          <w:color w:val="222222"/>
          <w:sz w:val="20"/>
          <w:szCs w:val="20"/>
        </w:rPr>
        <w:t xml:space="preserve">0 p.m., si el calendario </w:t>
      </w:r>
      <w:r>
        <w:rPr>
          <w:rFonts w:ascii="Open Sans" w:eastAsia="Open Sans" w:hAnsi="Open Sans" w:cs="Open Sans"/>
          <w:color w:val="222222"/>
          <w:sz w:val="20"/>
          <w:szCs w:val="20"/>
        </w:rPr>
        <w:t>lo permite.</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 xml:space="preserve">Las reuniones de ELAC ocurren un mínimo de cuatro veces al año a las </w:t>
      </w:r>
      <w:r>
        <w:rPr>
          <w:rFonts w:ascii="Open Sans" w:eastAsia="Open Sans" w:hAnsi="Open Sans" w:cs="Open Sans"/>
          <w:color w:val="222222"/>
          <w:sz w:val="20"/>
          <w:szCs w:val="20"/>
        </w:rPr>
        <w:t>9</w:t>
      </w:r>
      <w:r>
        <w:rPr>
          <w:rFonts w:ascii="Open Sans" w:eastAsia="Open Sans" w:hAnsi="Open Sans" w:cs="Open Sans"/>
          <w:color w:val="222222"/>
          <w:sz w:val="20"/>
          <w:szCs w:val="20"/>
        </w:rPr>
        <w:t>:30 am o a las 6:00 pm Las programaciones son típicamente adaptadas y coordinadas con los miembros a su conveniencia.</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Las clases de computación, crianza de jóvenes, requisito</w:t>
      </w:r>
      <w:r>
        <w:rPr>
          <w:rFonts w:ascii="Open Sans" w:eastAsia="Open Sans" w:hAnsi="Open Sans" w:cs="Open Sans"/>
          <w:color w:val="222222"/>
          <w:sz w:val="20"/>
          <w:szCs w:val="20"/>
        </w:rPr>
        <w:t>s para la graduación, nutrición, y de inglés se llevan a cabo semanalmente en la mañana y muchas veces en la tarde también.</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Talleres de ayuda financiera y aplicación a las universidades se llevan a cabo varias veces al año por las tardes.</w:t>
      </w:r>
    </w:p>
    <w:p w:rsidR="00583E2E" w:rsidRDefault="004E6154">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 Escuela Prepar</w:t>
      </w:r>
      <w:r>
        <w:rPr>
          <w:rFonts w:ascii="Open Sans" w:eastAsia="Open Sans" w:hAnsi="Open Sans" w:cs="Open Sans"/>
          <w:color w:val="222222"/>
          <w:sz w:val="20"/>
          <w:szCs w:val="20"/>
        </w:rPr>
        <w:t xml:space="preserve">atoria Valley involucra a los padres de los estudiantes de Título I de una manera organizada, continua y oportuna en la planificación, revisión y mejora de los programas Título I de la escuela y la Política de Participación de Padres Título I </w:t>
      </w:r>
      <w:r>
        <w:rPr>
          <w:rFonts w:ascii="Open Sans" w:eastAsia="Open Sans" w:hAnsi="Open Sans" w:cs="Open Sans"/>
          <w:color w:val="000000"/>
          <w:sz w:val="20"/>
          <w:szCs w:val="20"/>
        </w:rPr>
        <w:t xml:space="preserve">(20 USC 6318 </w:t>
      </w:r>
      <w:r>
        <w:rPr>
          <w:rFonts w:ascii="Open Sans" w:eastAsia="Open Sans" w:hAnsi="Open Sans" w:cs="Open Sans"/>
          <w:color w:val="000000"/>
          <w:sz w:val="20"/>
          <w:szCs w:val="20"/>
        </w:rPr>
        <w:t>(c)(3)).</w:t>
      </w:r>
      <w:r>
        <w:rPr>
          <w:rFonts w:ascii="Open Sans" w:eastAsia="Open Sans" w:hAnsi="Open Sans" w:cs="Open Sans"/>
          <w:color w:val="222222"/>
          <w:sz w:val="20"/>
          <w:szCs w:val="20"/>
        </w:rPr>
        <w:t>.</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Los planes del SSC de la Escuela Preparatoria Valley para el próximo año revisando el Plan Individual para el Logro Estudiantil (SPSA) con respeto a sus programas Título I.</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 política de participación de padres de Título I y los servicios relaci</w:t>
      </w:r>
      <w:r>
        <w:rPr>
          <w:rFonts w:ascii="Open Sans" w:eastAsia="Open Sans" w:hAnsi="Open Sans" w:cs="Open Sans"/>
          <w:color w:val="222222"/>
          <w:sz w:val="20"/>
          <w:szCs w:val="20"/>
        </w:rPr>
        <w:t xml:space="preserve">onados son informados, modificados, </w:t>
      </w:r>
      <w:r>
        <w:rPr>
          <w:rFonts w:ascii="Arial" w:eastAsia="Arial" w:hAnsi="Arial" w:cs="Arial"/>
          <w:color w:val="222222"/>
          <w:sz w:val="20"/>
          <w:szCs w:val="20"/>
        </w:rPr>
        <w:t>​​</w:t>
      </w:r>
      <w:r>
        <w:rPr>
          <w:rFonts w:ascii="Open Sans" w:eastAsia="Open Sans" w:hAnsi="Open Sans" w:cs="Open Sans"/>
          <w:color w:val="222222"/>
          <w:sz w:val="20"/>
          <w:szCs w:val="20"/>
        </w:rPr>
        <w:t xml:space="preserve">y revisados </w:t>
      </w:r>
      <w:r>
        <w:rPr>
          <w:rFonts w:ascii="Arial" w:eastAsia="Arial" w:hAnsi="Arial" w:cs="Arial"/>
          <w:color w:val="222222"/>
          <w:sz w:val="20"/>
          <w:szCs w:val="20"/>
        </w:rPr>
        <w:t>​​</w:t>
      </w:r>
      <w:r>
        <w:rPr>
          <w:rFonts w:ascii="Open Sans" w:eastAsia="Open Sans" w:hAnsi="Open Sans" w:cs="Open Sans"/>
          <w:color w:val="222222"/>
          <w:sz w:val="20"/>
          <w:szCs w:val="20"/>
        </w:rPr>
        <w:t>a través de discusiones abiertas, encuestas y presentaciones.  El análisis de la evaluación de los estudiantes y los datos de las encuestas es parte del proceso de modificación y revisión.</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 información arriba mencionada se lleva a las siguientes partes interesadas para aportaciones:</w:t>
      </w:r>
    </w:p>
    <w:p w:rsidR="00583E2E" w:rsidRDefault="004E6154">
      <w:pPr>
        <w:numPr>
          <w:ilvl w:val="2"/>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Al personal durante las reuniones del Equipo de Liderazgo Instruccional y SSC</w:t>
      </w:r>
    </w:p>
    <w:p w:rsidR="00583E2E" w:rsidRDefault="004E6154">
      <w:pPr>
        <w:numPr>
          <w:ilvl w:val="2"/>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A los padres en reuniones anuales de Título I, SSC, ELAC, Padres Halcones, y reun</w:t>
      </w:r>
      <w:r>
        <w:rPr>
          <w:rFonts w:ascii="Open Sans" w:eastAsia="Open Sans" w:hAnsi="Open Sans" w:cs="Open Sans"/>
          <w:color w:val="222222"/>
          <w:sz w:val="20"/>
          <w:szCs w:val="20"/>
        </w:rPr>
        <w:t>iones generales de padres de los aprendices de inglés.</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Las aportaciones de todas las partes interesadas se llevan a SSC para su revisión, planificación y aprobación.</w:t>
      </w:r>
    </w:p>
    <w:p w:rsidR="00583E2E" w:rsidRDefault="004E6154">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 xml:space="preserve">La Escuela Preparatoria Valley proporciona a los padres de los estudiantes de Título I información oportuna sobre los programas de Título I </w:t>
      </w:r>
      <w:r>
        <w:rPr>
          <w:rFonts w:ascii="Open Sans" w:eastAsia="Open Sans" w:hAnsi="Open Sans" w:cs="Open Sans"/>
          <w:color w:val="000000"/>
          <w:sz w:val="20"/>
          <w:szCs w:val="20"/>
        </w:rPr>
        <w:t>(20 USC 6318 (c)(4)).</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 comunicación con respecto al programa de Título I se proporciona a través de reuniones de S</w:t>
      </w:r>
      <w:r>
        <w:rPr>
          <w:rFonts w:ascii="Open Sans" w:eastAsia="Open Sans" w:hAnsi="Open Sans" w:cs="Open Sans"/>
          <w:color w:val="222222"/>
          <w:sz w:val="20"/>
          <w:szCs w:val="20"/>
        </w:rPr>
        <w:t xml:space="preserve">SC, reuniones de ELAC, reuniones generales de padres de los aprendices de </w:t>
      </w:r>
      <w:r>
        <w:rPr>
          <w:rFonts w:ascii="Open Sans" w:eastAsia="Open Sans" w:hAnsi="Open Sans" w:cs="Open Sans"/>
          <w:color w:val="222222"/>
          <w:sz w:val="20"/>
          <w:szCs w:val="20"/>
        </w:rPr>
        <w:lastRenderedPageBreak/>
        <w:t>inglés, reuniones de los Padres Halcones, reuniones de padres generales y conferencias de padres individuales con maestros y consejeros a través de discusión, panfletos de informació</w:t>
      </w:r>
      <w:r>
        <w:rPr>
          <w:rFonts w:ascii="Open Sans" w:eastAsia="Open Sans" w:hAnsi="Open Sans" w:cs="Open Sans"/>
          <w:color w:val="222222"/>
          <w:sz w:val="20"/>
          <w:szCs w:val="20"/>
        </w:rPr>
        <w:t>n y mensajes telefónicos, y presentaciones de diapositivas.</w:t>
      </w:r>
    </w:p>
    <w:p w:rsidR="00583E2E" w:rsidRDefault="004E6154">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 Escuela Preparatoria Valley proporciona a los padres de los estudiantes del Título I una explicación del currículo utilizado en la escuela, las evaluaciones usadas para medir el progreso del es</w:t>
      </w:r>
      <w:r>
        <w:rPr>
          <w:rFonts w:ascii="Open Sans" w:eastAsia="Open Sans" w:hAnsi="Open Sans" w:cs="Open Sans"/>
          <w:color w:val="222222"/>
          <w:sz w:val="20"/>
          <w:szCs w:val="20"/>
        </w:rPr>
        <w:t xml:space="preserve">tudiante y los niveles de competencia que se espera que cumplan los estudiantes </w:t>
      </w:r>
      <w:r>
        <w:rPr>
          <w:rFonts w:ascii="Open Sans" w:eastAsia="Open Sans" w:hAnsi="Open Sans" w:cs="Open Sans"/>
          <w:color w:val="000000"/>
          <w:sz w:val="20"/>
          <w:szCs w:val="20"/>
        </w:rPr>
        <w:t>(20 USC 6318 (c) (4) (b))</w:t>
      </w:r>
      <w:r>
        <w:rPr>
          <w:rFonts w:ascii="Open Sans" w:eastAsia="Open Sans" w:hAnsi="Open Sans" w:cs="Open Sans"/>
          <w:color w:val="222222"/>
          <w:sz w:val="20"/>
          <w:szCs w:val="20"/>
        </w:rPr>
        <w:t>.</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La comunicación con respecto al currículo, la evaluación y la competencia ocurre a través de reuniones de SSC, reuniones de ELAC, reuniones generales</w:t>
      </w:r>
      <w:r>
        <w:rPr>
          <w:rFonts w:ascii="Open Sans" w:eastAsia="Open Sans" w:hAnsi="Open Sans" w:cs="Open Sans"/>
          <w:color w:val="222222"/>
          <w:sz w:val="20"/>
          <w:szCs w:val="20"/>
        </w:rPr>
        <w:t xml:space="preserve"> de padres de los aprendices de inglés, reuniones de los Padres Halcones, reuniones de padres generales y conferencias individuales de padres con maestros y consejeros a través de discusión, panfletos de información y presentaciones de diapositivas.</w:t>
      </w:r>
    </w:p>
    <w:p w:rsidR="00583E2E" w:rsidRDefault="004E6154">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Si los</w:t>
      </w:r>
      <w:r>
        <w:rPr>
          <w:rFonts w:ascii="Open Sans" w:eastAsia="Open Sans" w:hAnsi="Open Sans" w:cs="Open Sans"/>
          <w:color w:val="222222"/>
          <w:sz w:val="20"/>
          <w:szCs w:val="20"/>
        </w:rPr>
        <w:t xml:space="preserve"> padres de los estudiantes de Título I lo solicitan, La Escuela Preparatoria Valley ofrece oportunidades para reuniones regulares que permiten a los padres participar en las decisiones relacionadas con la educación de sus hijos </w:t>
      </w:r>
      <w:r>
        <w:rPr>
          <w:rFonts w:ascii="Open Sans" w:eastAsia="Open Sans" w:hAnsi="Open Sans" w:cs="Open Sans"/>
          <w:color w:val="000000"/>
          <w:sz w:val="20"/>
          <w:szCs w:val="20"/>
        </w:rPr>
        <w:t>(20 USC 6318 (c) (4) (c)).</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S</w:t>
      </w:r>
      <w:r>
        <w:rPr>
          <w:rFonts w:ascii="Open Sans" w:eastAsia="Open Sans" w:hAnsi="Open Sans" w:cs="Open Sans"/>
          <w:color w:val="222222"/>
          <w:sz w:val="20"/>
          <w:szCs w:val="20"/>
        </w:rPr>
        <w:t>e comunica a través de las reuniones de SSC, reuniones de ELAC, reuniones generales de padres de estudiantes de inglés, reuniones de los Padres Halcones, reuniones generales de padres y conferencias de padres individuales con maestros y consejeros a través</w:t>
      </w:r>
      <w:r>
        <w:rPr>
          <w:rFonts w:ascii="Open Sans" w:eastAsia="Open Sans" w:hAnsi="Open Sans" w:cs="Open Sans"/>
          <w:color w:val="222222"/>
          <w:sz w:val="20"/>
          <w:szCs w:val="20"/>
        </w:rPr>
        <w:t xml:space="preserve"> de discusión, panfletos de información y presentaciones de diapositivas.</w:t>
      </w:r>
    </w:p>
    <w:p w:rsidR="00583E2E" w:rsidRDefault="004E6154">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Si el programa de la escuela no es satisfactorio para los padres de los estudiantes participantes, se enviarán comentarios sobre el plan cuando esté disponible para la agencia educat</w:t>
      </w:r>
      <w:r>
        <w:rPr>
          <w:rFonts w:ascii="Open Sans" w:eastAsia="Open Sans" w:hAnsi="Open Sans" w:cs="Open Sans"/>
          <w:color w:val="000000"/>
          <w:sz w:val="20"/>
          <w:szCs w:val="20"/>
        </w:rPr>
        <w:t>iva local (20 USC 6318 (c) (5)).</w:t>
      </w:r>
    </w:p>
    <w:p w:rsidR="00583E2E" w:rsidRDefault="00583E2E">
      <w:pPr>
        <w:pBdr>
          <w:top w:val="nil"/>
          <w:left w:val="nil"/>
          <w:bottom w:val="nil"/>
          <w:right w:val="nil"/>
          <w:between w:val="nil"/>
        </w:pBdr>
        <w:spacing w:after="0" w:line="240" w:lineRule="auto"/>
        <w:ind w:left="1440"/>
        <w:rPr>
          <w:rFonts w:ascii="Open Sans" w:eastAsia="Open Sans" w:hAnsi="Open Sans" w:cs="Open Sans"/>
          <w:color w:val="000000"/>
          <w:sz w:val="20"/>
          <w:szCs w:val="20"/>
        </w:rPr>
      </w:pPr>
    </w:p>
    <w:p w:rsidR="00583E2E" w:rsidRDefault="004E6154">
      <w:pPr>
        <w:pBdr>
          <w:top w:val="nil"/>
          <w:left w:val="nil"/>
          <w:bottom w:val="nil"/>
          <w:right w:val="nil"/>
          <w:between w:val="nil"/>
        </w:pBdr>
        <w:spacing w:after="0" w:line="240" w:lineRule="auto"/>
        <w:rPr>
          <w:rFonts w:ascii="Open Sans" w:eastAsia="Open Sans" w:hAnsi="Open Sans" w:cs="Open Sans"/>
          <w:b/>
          <w:color w:val="222222"/>
        </w:rPr>
      </w:pPr>
      <w:r>
        <w:rPr>
          <w:rFonts w:ascii="Open Sans" w:eastAsia="Open Sans" w:hAnsi="Open Sans" w:cs="Open Sans"/>
          <w:b/>
          <w:color w:val="222222"/>
        </w:rPr>
        <w:t>B. Compacto para el hogar y la escuela</w:t>
      </w:r>
    </w:p>
    <w:p w:rsidR="00583E2E" w:rsidRDefault="004E6154">
      <w:p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br/>
      </w:r>
      <w:r>
        <w:rPr>
          <w:rFonts w:ascii="Open Sans" w:eastAsia="Open Sans" w:hAnsi="Open Sans" w:cs="Open Sans"/>
          <w:color w:val="222222"/>
          <w:sz w:val="20"/>
          <w:szCs w:val="20"/>
        </w:rPr>
        <w:t>La Escuela Preparatoria Valley distribuye a los padres de los estudiantes del Título I un Compacto Entre Escuela y Hogar.  El pacto, que se ha desarrollado conjuntamente con los padres, describe cómo los padres, todo el personal de la escuela y los estudia</w:t>
      </w:r>
      <w:r>
        <w:rPr>
          <w:rFonts w:ascii="Open Sans" w:eastAsia="Open Sans" w:hAnsi="Open Sans" w:cs="Open Sans"/>
          <w:color w:val="222222"/>
          <w:sz w:val="20"/>
          <w:szCs w:val="20"/>
        </w:rPr>
        <w:t xml:space="preserve">ntes compartirán la responsabilidad de mejorar el rendimiento académico de los estudiantes. Describe formas específicas en las que la escuela y las familias se </w:t>
      </w:r>
      <w:r>
        <w:rPr>
          <w:rFonts w:ascii="Open Sans" w:eastAsia="Open Sans" w:hAnsi="Open Sans" w:cs="Open Sans"/>
          <w:color w:val="222222"/>
          <w:sz w:val="20"/>
          <w:szCs w:val="20"/>
        </w:rPr>
        <w:t>asociaron</w:t>
      </w:r>
      <w:r>
        <w:rPr>
          <w:rFonts w:ascii="Open Sans" w:eastAsia="Open Sans" w:hAnsi="Open Sans" w:cs="Open Sans"/>
          <w:color w:val="222222"/>
          <w:sz w:val="20"/>
          <w:szCs w:val="20"/>
        </w:rPr>
        <w:t xml:space="preserve"> para ayudar a los estudiantes a alcanzar los altos estándares académicos del Estado.</w:t>
      </w:r>
    </w:p>
    <w:p w:rsidR="00583E2E" w:rsidRDefault="004E6154">
      <w:pPr>
        <w:numPr>
          <w:ilvl w:val="0"/>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El Pacto entre Escuela y Hogar abarca los siguientes artículos legalmente requeridos, así como otros artículos recomendados por cada uno de los grupos de interesados </w:t>
      </w:r>
      <w:r>
        <w:rPr>
          <w:rFonts w:ascii="Arial" w:eastAsia="Arial" w:hAnsi="Arial" w:cs="Arial"/>
          <w:color w:val="222222"/>
          <w:sz w:val="20"/>
          <w:szCs w:val="20"/>
        </w:rPr>
        <w:t>​​</w:t>
      </w:r>
      <w:r>
        <w:rPr>
          <w:rFonts w:ascii="Open Sans" w:eastAsia="Open Sans" w:hAnsi="Open Sans" w:cs="Open Sans"/>
          <w:color w:val="222222"/>
          <w:sz w:val="20"/>
          <w:szCs w:val="20"/>
        </w:rPr>
        <w:t>mencionados anteriormente, incluyendo a los padres de Título I:</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responsabilidad de la</w:t>
      </w:r>
      <w:r>
        <w:rPr>
          <w:rFonts w:ascii="Open Sans" w:eastAsia="Open Sans" w:hAnsi="Open Sans" w:cs="Open Sans"/>
          <w:color w:val="222222"/>
          <w:sz w:val="20"/>
          <w:szCs w:val="20"/>
        </w:rPr>
        <w:t xml:space="preserve"> escuela de proveer currículo e instrucción de alta calidad,</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Las formas en que los padres serán responsables de apoyar el aprendizaje de sus hijos,</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importancia de la comunicación continua entre padres y maestros a través de, como mínimo, conferencias an</w:t>
      </w:r>
      <w:r>
        <w:rPr>
          <w:rFonts w:ascii="Open Sans" w:eastAsia="Open Sans" w:hAnsi="Open Sans" w:cs="Open Sans"/>
          <w:color w:val="222222"/>
          <w:sz w:val="20"/>
          <w:szCs w:val="20"/>
        </w:rPr>
        <w:t xml:space="preserve">uales de padres y maestros; informes frecuentes sobre el progreso de los estudiantes; acceso al personal; oportunidades para que los padres se ofrezcan como voluntarios y participen en la clase de su hijo; y oportunidades para observar las actividades del </w:t>
      </w:r>
      <w:r>
        <w:rPr>
          <w:rFonts w:ascii="Open Sans" w:eastAsia="Open Sans" w:hAnsi="Open Sans" w:cs="Open Sans"/>
          <w:color w:val="222222"/>
          <w:sz w:val="20"/>
          <w:szCs w:val="20"/>
        </w:rPr>
        <w:t>aula.</w:t>
      </w:r>
    </w:p>
    <w:p w:rsidR="00583E2E" w:rsidRDefault="00583E2E">
      <w:pPr>
        <w:pBdr>
          <w:top w:val="nil"/>
          <w:left w:val="nil"/>
          <w:bottom w:val="nil"/>
          <w:right w:val="nil"/>
          <w:between w:val="nil"/>
        </w:pBdr>
        <w:spacing w:after="0" w:line="240" w:lineRule="auto"/>
        <w:ind w:left="1080"/>
        <w:rPr>
          <w:rFonts w:ascii="Open Sans" w:eastAsia="Open Sans" w:hAnsi="Open Sans" w:cs="Open Sans"/>
          <w:color w:val="222222"/>
          <w:sz w:val="20"/>
          <w:szCs w:val="20"/>
        </w:rPr>
      </w:pPr>
    </w:p>
    <w:p w:rsidR="00583E2E" w:rsidRDefault="004E6154">
      <w:p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Póliza y el Pacto entre Escuela y Hogar se desarrollan con el aporte de los padres recolectado a través de discusiones abiertas en las reuniones de SSC, reuniones de los Padres Halcones y reuniones de ELAC. Toda la participación de las partes interesada</w:t>
      </w:r>
      <w:r>
        <w:rPr>
          <w:rFonts w:ascii="Open Sans" w:eastAsia="Open Sans" w:hAnsi="Open Sans" w:cs="Open Sans"/>
          <w:color w:val="222222"/>
          <w:sz w:val="20"/>
          <w:szCs w:val="20"/>
        </w:rPr>
        <w:t>s es llevada al SSC para su revisión y aprobación. La póliza y el Pacto se distribuyen a través de paquetes de inscripción de estudiantes, reuniones de SSC, reuniones mensuales de padres, reuniones de ELAC, reuniones generales de los padres de los aprendic</w:t>
      </w:r>
      <w:r>
        <w:rPr>
          <w:rFonts w:ascii="Open Sans" w:eastAsia="Open Sans" w:hAnsi="Open Sans" w:cs="Open Sans"/>
          <w:color w:val="222222"/>
          <w:sz w:val="20"/>
          <w:szCs w:val="20"/>
        </w:rPr>
        <w:t>es de inglés, reuniones de los Padres Halcones y reuniones anuales de padres Título I.</w:t>
      </w:r>
    </w:p>
    <w:p w:rsidR="00583E2E" w:rsidRDefault="00583E2E">
      <w:pPr>
        <w:pBdr>
          <w:top w:val="nil"/>
          <w:left w:val="nil"/>
          <w:bottom w:val="nil"/>
          <w:right w:val="nil"/>
          <w:between w:val="nil"/>
        </w:pBdr>
        <w:spacing w:after="0" w:line="240" w:lineRule="auto"/>
        <w:rPr>
          <w:rFonts w:ascii="Open Sans" w:eastAsia="Open Sans" w:hAnsi="Open Sans" w:cs="Open Sans"/>
          <w:color w:val="222222"/>
          <w:sz w:val="20"/>
          <w:szCs w:val="20"/>
        </w:rPr>
      </w:pPr>
    </w:p>
    <w:p w:rsidR="00583E2E" w:rsidRDefault="004E6154">
      <w:p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lastRenderedPageBreak/>
        <w:br/>
      </w:r>
    </w:p>
    <w:p w:rsidR="00583E2E" w:rsidRDefault="004E6154">
      <w:pPr>
        <w:pBdr>
          <w:top w:val="nil"/>
          <w:left w:val="nil"/>
          <w:bottom w:val="nil"/>
          <w:right w:val="nil"/>
          <w:between w:val="nil"/>
        </w:pBdr>
        <w:spacing w:after="0" w:line="240" w:lineRule="auto"/>
        <w:rPr>
          <w:rFonts w:ascii="Open Sans" w:eastAsia="Open Sans" w:hAnsi="Open Sans" w:cs="Open Sans"/>
          <w:b/>
          <w:color w:val="222222"/>
        </w:rPr>
      </w:pPr>
      <w:r>
        <w:rPr>
          <w:rFonts w:ascii="Open Sans" w:eastAsia="Open Sans" w:hAnsi="Open Sans" w:cs="Open Sans"/>
          <w:b/>
          <w:color w:val="222222"/>
        </w:rPr>
        <w:t>C. Creación de capacidad para la participación</w:t>
      </w:r>
    </w:p>
    <w:p w:rsidR="00583E2E" w:rsidRDefault="004E6154">
      <w:p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b/>
          <w:color w:val="222222"/>
        </w:rPr>
        <w:br/>
      </w:r>
      <w:r>
        <w:rPr>
          <w:rFonts w:ascii="Open Sans" w:eastAsia="Open Sans" w:hAnsi="Open Sans" w:cs="Open Sans"/>
          <w:color w:val="222222"/>
          <w:sz w:val="20"/>
          <w:szCs w:val="20"/>
        </w:rPr>
        <w:t>La Escuela Preparatoria Valley involucra a todos los padres, incluyendo a los padres Título I, en interacciones signif</w:t>
      </w:r>
      <w:r>
        <w:rPr>
          <w:rFonts w:ascii="Open Sans" w:eastAsia="Open Sans" w:hAnsi="Open Sans" w:cs="Open Sans"/>
          <w:color w:val="222222"/>
          <w:sz w:val="20"/>
          <w:szCs w:val="20"/>
        </w:rPr>
        <w:t>icativas con la escuela. Fomentamos asociaciones entre el personal, los padres, los socios comunitarios y los estudiantes para mejorar el rendimiento académico de los estudiantes.  Para ayudar a alcanzar estos objetivos, la escuela ha establecido las sigui</w:t>
      </w:r>
      <w:r>
        <w:rPr>
          <w:rFonts w:ascii="Open Sans" w:eastAsia="Open Sans" w:hAnsi="Open Sans" w:cs="Open Sans"/>
          <w:color w:val="222222"/>
          <w:sz w:val="20"/>
          <w:szCs w:val="20"/>
        </w:rPr>
        <w:t>entes prácticas:</w:t>
      </w:r>
    </w:p>
    <w:p w:rsidR="00583E2E" w:rsidRDefault="004E6154">
      <w:pPr>
        <w:numPr>
          <w:ilvl w:val="0"/>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La escuela provee a los padres, incluyendo a los padres de Título I, ayuda para entender los estándares de contenido académico del estado, las evaluaciones y cómo monitorear y mejorar el logro de sus hijos </w:t>
      </w:r>
      <w:r>
        <w:rPr>
          <w:rFonts w:ascii="Open Sans" w:eastAsia="Open Sans" w:hAnsi="Open Sans" w:cs="Open Sans"/>
          <w:color w:val="000000"/>
          <w:sz w:val="20"/>
          <w:szCs w:val="20"/>
        </w:rPr>
        <w:t>(20 USC 6318 (e) (1))</w:t>
      </w:r>
      <w:r>
        <w:rPr>
          <w:rFonts w:ascii="Open Sans" w:eastAsia="Open Sans" w:hAnsi="Open Sans" w:cs="Open Sans"/>
          <w:color w:val="222222"/>
          <w:sz w:val="20"/>
          <w:szCs w:val="20"/>
        </w:rPr>
        <w:t>:</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La Escuela Preparatoria Valley ofrece conferencias para padres con consejeros académicos, maestros y personal de apoyo según sea necesario. Además, los padres de los estudiantes que reciben varias calificaciones de ‘D’ y ‘F’ en el período de reporte de 12 </w:t>
      </w:r>
      <w:r>
        <w:rPr>
          <w:rFonts w:ascii="Open Sans" w:eastAsia="Open Sans" w:hAnsi="Open Sans" w:cs="Open Sans"/>
          <w:color w:val="222222"/>
          <w:sz w:val="20"/>
          <w:szCs w:val="20"/>
        </w:rPr>
        <w:t>semanas se contactan y son invitados a una reunión para discutir los apoyos académicos y de salud mental, los requisitos de la graduación y de ingreso a la universidad (A-G) y las prácticas efectivas en el trato con niños en casa.</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Escuela Preparatoria V</w:t>
      </w:r>
      <w:r>
        <w:rPr>
          <w:rFonts w:ascii="Open Sans" w:eastAsia="Open Sans" w:hAnsi="Open Sans" w:cs="Open Sans"/>
          <w:color w:val="222222"/>
          <w:sz w:val="20"/>
          <w:szCs w:val="20"/>
        </w:rPr>
        <w:t>alley proporcionará los informes de la siguiente manera:</w:t>
      </w:r>
    </w:p>
    <w:p w:rsidR="00583E2E" w:rsidRDefault="004E6154">
      <w:pPr>
        <w:numPr>
          <w:ilvl w:val="2"/>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Los maestros completarán los informes de progreso cada seis semanas, actualizarán las calificaciones de los estudiantes en AERIES con frecuencia y estarán disponibles para las conferencias de padres </w:t>
      </w:r>
      <w:r>
        <w:rPr>
          <w:rFonts w:ascii="Open Sans" w:eastAsia="Open Sans" w:hAnsi="Open Sans" w:cs="Open Sans"/>
          <w:color w:val="222222"/>
          <w:sz w:val="20"/>
          <w:szCs w:val="20"/>
        </w:rPr>
        <w:t>y estudiantes mientras monitorean los portales de padres y estudiantes de AERIES.</w:t>
      </w:r>
    </w:p>
    <w:p w:rsidR="00583E2E" w:rsidRDefault="004E6154">
      <w:pPr>
        <w:numPr>
          <w:ilvl w:val="2"/>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información sobre las Normas Básicas Comunes, las evaluaciones y el monitoreo de la mejora de sus hijos se difunde a través de SSC, reuniones generales de padres, reunione</w:t>
      </w:r>
      <w:r>
        <w:rPr>
          <w:rFonts w:ascii="Open Sans" w:eastAsia="Open Sans" w:hAnsi="Open Sans" w:cs="Open Sans"/>
          <w:color w:val="222222"/>
          <w:sz w:val="20"/>
          <w:szCs w:val="20"/>
        </w:rPr>
        <w:t>s de padres de los aprendices de inglés y reuniones de ELAC.</w:t>
      </w:r>
    </w:p>
    <w:p w:rsidR="00583E2E" w:rsidRDefault="004E6154">
      <w:pPr>
        <w:numPr>
          <w:ilvl w:val="0"/>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Escuela Preparatoria Valley coordina e integra el programa de participación de padres de Título I con otros programas y conduce otras actividades, tales como clases y reuniones de padres ofrec</w:t>
      </w:r>
      <w:r>
        <w:rPr>
          <w:rFonts w:ascii="Open Sans" w:eastAsia="Open Sans" w:hAnsi="Open Sans" w:cs="Open Sans"/>
          <w:color w:val="222222"/>
          <w:sz w:val="20"/>
          <w:szCs w:val="20"/>
        </w:rPr>
        <w:t xml:space="preserve">idas a través del Centro de Bienestar y la oficina de consejería, para animar y apoyar a los padres a participar más plenamente en la educación de sus hijos </w:t>
      </w:r>
      <w:r>
        <w:rPr>
          <w:rFonts w:ascii="Open Sans" w:eastAsia="Open Sans" w:hAnsi="Open Sans" w:cs="Open Sans"/>
          <w:color w:val="000000"/>
          <w:sz w:val="20"/>
          <w:szCs w:val="20"/>
        </w:rPr>
        <w:t>(20 USC 6318 (e) (2) (4))</w:t>
      </w:r>
      <w:r>
        <w:rPr>
          <w:rFonts w:ascii="Open Sans" w:eastAsia="Open Sans" w:hAnsi="Open Sans" w:cs="Open Sans"/>
          <w:color w:val="222222"/>
          <w:sz w:val="20"/>
          <w:szCs w:val="20"/>
        </w:rPr>
        <w:t>.</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El Director, el Coordinador del Desarrollo de Inglés, el Enlace con los </w:t>
      </w:r>
      <w:r>
        <w:rPr>
          <w:rFonts w:ascii="Open Sans" w:eastAsia="Open Sans" w:hAnsi="Open Sans" w:cs="Open Sans"/>
          <w:color w:val="222222"/>
          <w:sz w:val="20"/>
          <w:szCs w:val="20"/>
        </w:rPr>
        <w:t>Padres y los grupos de padres trabajan en estrecha colaboración para brindar oportunidades apropiadas de capacitación para los padres y el personal, incluyendo presentaciones en las reuniones del personal y oportunidades para asistir a conferencias.</w:t>
      </w:r>
    </w:p>
    <w:p w:rsidR="00583E2E" w:rsidRDefault="004E6154">
      <w:pPr>
        <w:numPr>
          <w:ilvl w:val="0"/>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La Esc</w:t>
      </w:r>
      <w:r>
        <w:rPr>
          <w:rFonts w:ascii="Open Sans" w:eastAsia="Open Sans" w:hAnsi="Open Sans" w:cs="Open Sans"/>
          <w:color w:val="222222"/>
          <w:sz w:val="20"/>
          <w:szCs w:val="20"/>
        </w:rPr>
        <w:t xml:space="preserve">uela Preparatoria Valley, con la ayuda de los padres, educa a los miembros del personal en el valor de las contribuciones de los padres y cómo trabajar con los padres como iguales </w:t>
      </w:r>
      <w:r>
        <w:rPr>
          <w:rFonts w:ascii="Open Sans" w:eastAsia="Open Sans" w:hAnsi="Open Sans" w:cs="Open Sans"/>
          <w:color w:val="000000"/>
          <w:sz w:val="20"/>
          <w:szCs w:val="20"/>
        </w:rPr>
        <w:t>(20 USC 6318 (e) (3))</w:t>
      </w:r>
      <w:r>
        <w:rPr>
          <w:rFonts w:ascii="Open Sans" w:eastAsia="Open Sans" w:hAnsi="Open Sans" w:cs="Open Sans"/>
          <w:color w:val="222222"/>
          <w:sz w:val="20"/>
          <w:szCs w:val="20"/>
        </w:rPr>
        <w:t>.</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El personal está capacitado en los componentes de los</w:t>
      </w:r>
      <w:r>
        <w:rPr>
          <w:rFonts w:ascii="Open Sans" w:eastAsia="Open Sans" w:hAnsi="Open Sans" w:cs="Open Sans"/>
          <w:color w:val="222222"/>
          <w:sz w:val="20"/>
          <w:szCs w:val="20"/>
        </w:rPr>
        <w:t xml:space="preserve"> planes del IEP a través de nuestro Jefe del Departamento de Educación Especial.</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El personal está capacitado en ParentSquare para traducir y hacer llamadas automatizadas y mandar textos y correos electrónicos a los padres.</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Los representantes del SSC, inclu</w:t>
      </w:r>
      <w:r>
        <w:rPr>
          <w:rFonts w:ascii="Open Sans" w:eastAsia="Open Sans" w:hAnsi="Open Sans" w:cs="Open Sans"/>
          <w:color w:val="222222"/>
          <w:sz w:val="20"/>
          <w:szCs w:val="20"/>
        </w:rPr>
        <w:t>yendo maestros, personal, padres y estudiantes, son entrenados usando materiales proporcionados por el distrito escolar. La capacitación incluye los procesos para trabajar juntos como concilio.</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El personal de oficina es entrenado anualmente en el servicio </w:t>
      </w:r>
      <w:r>
        <w:rPr>
          <w:rFonts w:ascii="Open Sans" w:eastAsia="Open Sans" w:hAnsi="Open Sans" w:cs="Open Sans"/>
          <w:color w:val="222222"/>
          <w:sz w:val="20"/>
          <w:szCs w:val="20"/>
        </w:rPr>
        <w:t>de atención a los padres.</w:t>
      </w:r>
    </w:p>
    <w:p w:rsidR="00583E2E" w:rsidRDefault="004E6154">
      <w:pPr>
        <w:numPr>
          <w:ilvl w:val="0"/>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La Escuela Preparatoria Valley distribuye información relacionada con los programas de la escuela y los padres, reuniones y otras actividades a los padres Título I en un formato e idioma que los padres entienden </w:t>
      </w:r>
      <w:r>
        <w:rPr>
          <w:rFonts w:ascii="Open Sans" w:eastAsia="Open Sans" w:hAnsi="Open Sans" w:cs="Open Sans"/>
          <w:color w:val="000000"/>
          <w:sz w:val="20"/>
          <w:szCs w:val="20"/>
        </w:rPr>
        <w:t>(20 USC 6318 (e) (5))</w:t>
      </w:r>
      <w:r>
        <w:rPr>
          <w:rFonts w:ascii="Open Sans" w:eastAsia="Open Sans" w:hAnsi="Open Sans" w:cs="Open Sans"/>
          <w:color w:val="222222"/>
          <w:sz w:val="20"/>
          <w:szCs w:val="20"/>
        </w:rPr>
        <w:t>:</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Valley provee comunicación escrita y oral de la escuela al hogar en inglés, español y, a través de Parent </w:t>
      </w:r>
      <w:r>
        <w:rPr>
          <w:rFonts w:ascii="Open Sans" w:eastAsia="Open Sans" w:hAnsi="Open Sans" w:cs="Open Sans"/>
          <w:color w:val="222222"/>
          <w:sz w:val="20"/>
          <w:szCs w:val="20"/>
        </w:rPr>
        <w:t>Square</w:t>
      </w:r>
      <w:r>
        <w:rPr>
          <w:rFonts w:ascii="Open Sans" w:eastAsia="Open Sans" w:hAnsi="Open Sans" w:cs="Open Sans"/>
          <w:color w:val="222222"/>
          <w:sz w:val="20"/>
          <w:szCs w:val="20"/>
        </w:rPr>
        <w:t>, varios otros idiomas.</w:t>
      </w:r>
    </w:p>
    <w:p w:rsidR="00583E2E" w:rsidRDefault="004E6154">
      <w:pPr>
        <w:numPr>
          <w:ilvl w:val="0"/>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lastRenderedPageBreak/>
        <w:t>La Escuela Preparatoria Valley brinda apoyo para las actividades de participación de los padres s</w:t>
      </w:r>
      <w:r>
        <w:rPr>
          <w:rFonts w:ascii="Open Sans" w:eastAsia="Open Sans" w:hAnsi="Open Sans" w:cs="Open Sans"/>
          <w:color w:val="222222"/>
          <w:sz w:val="20"/>
          <w:szCs w:val="20"/>
        </w:rPr>
        <w:t xml:space="preserve">olicitadas por los padres de Título I </w:t>
      </w:r>
      <w:r>
        <w:rPr>
          <w:rFonts w:ascii="Open Sans" w:eastAsia="Open Sans" w:hAnsi="Open Sans" w:cs="Open Sans"/>
          <w:color w:val="000000"/>
          <w:sz w:val="20"/>
          <w:szCs w:val="20"/>
        </w:rPr>
        <w:t>(20 USC 6318 (e) (14))</w:t>
      </w:r>
      <w:r>
        <w:rPr>
          <w:rFonts w:ascii="Open Sans" w:eastAsia="Open Sans" w:hAnsi="Open Sans" w:cs="Open Sans"/>
          <w:color w:val="222222"/>
          <w:sz w:val="20"/>
          <w:szCs w:val="20"/>
        </w:rPr>
        <w:t>:</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 xml:space="preserve">La Escuela Preparatoria Valley provee entrenamiento para padres, </w:t>
      </w:r>
      <w:r>
        <w:rPr>
          <w:rFonts w:ascii="Open Sans" w:eastAsia="Open Sans" w:hAnsi="Open Sans" w:cs="Open Sans"/>
          <w:color w:val="222222"/>
          <w:sz w:val="20"/>
          <w:szCs w:val="20"/>
        </w:rPr>
        <w:t>incluyendo clases</w:t>
      </w:r>
      <w:r>
        <w:rPr>
          <w:rFonts w:ascii="Open Sans" w:eastAsia="Open Sans" w:hAnsi="Open Sans" w:cs="Open Sans"/>
          <w:color w:val="222222"/>
          <w:sz w:val="20"/>
          <w:szCs w:val="20"/>
        </w:rPr>
        <w:t xml:space="preserve"> de computación, crianza de jóvenes, requisitos para la graduación, nutrición, y de inglés por medio de la escue</w:t>
      </w:r>
      <w:r>
        <w:rPr>
          <w:rFonts w:ascii="Open Sans" w:eastAsia="Open Sans" w:hAnsi="Open Sans" w:cs="Open Sans"/>
          <w:color w:val="222222"/>
          <w:sz w:val="20"/>
          <w:szCs w:val="20"/>
        </w:rPr>
        <w:t>la y también los socios comunitarios.</w:t>
      </w:r>
    </w:p>
    <w:p w:rsidR="00583E2E" w:rsidRDefault="004E6154">
      <w:pPr>
        <w:numPr>
          <w:ilvl w:val="1"/>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rPr>
        <w:t>Talleres de ayuda financiera y aplicación a las universidades se llevan a cabo varias veces al año por las tardes.</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 xml:space="preserve"> a través de nuestras asociaciones comunitarias.</w:t>
      </w:r>
    </w:p>
    <w:p w:rsidR="00583E2E" w:rsidRDefault="004E6154">
      <w:pPr>
        <w:numPr>
          <w:ilvl w:val="1"/>
          <w:numId w:val="9"/>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Otras oportunidades para involucrarse incluyen confere</w:t>
      </w:r>
      <w:r>
        <w:rPr>
          <w:rFonts w:ascii="Open Sans" w:eastAsia="Open Sans" w:hAnsi="Open Sans" w:cs="Open Sans"/>
          <w:color w:val="222222"/>
          <w:sz w:val="20"/>
          <w:szCs w:val="20"/>
        </w:rPr>
        <w:t>ncias de padres, reuniones de los Padres Halcones, reuniones de padres de aprendices de inglés, Café con el Director, Noche de Regreso a la Escuela, Noche de Visitas y la Conferencia Anual de Padres del Distrito.</w:t>
      </w:r>
    </w:p>
    <w:p w:rsidR="00583E2E" w:rsidRDefault="00583E2E">
      <w:pPr>
        <w:pBdr>
          <w:top w:val="nil"/>
          <w:left w:val="nil"/>
          <w:bottom w:val="nil"/>
          <w:right w:val="nil"/>
          <w:between w:val="nil"/>
        </w:pBdr>
        <w:spacing w:after="0" w:line="240" w:lineRule="auto"/>
        <w:ind w:left="1080"/>
        <w:rPr>
          <w:rFonts w:ascii="Open Sans" w:eastAsia="Open Sans" w:hAnsi="Open Sans" w:cs="Open Sans"/>
          <w:color w:val="222222"/>
          <w:sz w:val="20"/>
          <w:szCs w:val="20"/>
        </w:rPr>
      </w:pPr>
    </w:p>
    <w:p w:rsidR="00583E2E" w:rsidRDefault="00583E2E">
      <w:pPr>
        <w:pBdr>
          <w:top w:val="nil"/>
          <w:left w:val="nil"/>
          <w:bottom w:val="nil"/>
          <w:right w:val="nil"/>
          <w:between w:val="nil"/>
        </w:pBdr>
        <w:spacing w:after="0" w:line="240" w:lineRule="auto"/>
        <w:ind w:left="1080"/>
        <w:rPr>
          <w:rFonts w:ascii="Open Sans" w:eastAsia="Open Sans" w:hAnsi="Open Sans" w:cs="Open Sans"/>
          <w:color w:val="222222"/>
          <w:sz w:val="20"/>
          <w:szCs w:val="20"/>
        </w:rPr>
      </w:pPr>
    </w:p>
    <w:p w:rsidR="00583E2E" w:rsidRDefault="004E6154">
      <w:pPr>
        <w:pBdr>
          <w:top w:val="nil"/>
          <w:left w:val="nil"/>
          <w:bottom w:val="nil"/>
          <w:right w:val="nil"/>
          <w:between w:val="nil"/>
        </w:pBdr>
        <w:spacing w:after="0" w:line="240" w:lineRule="auto"/>
        <w:rPr>
          <w:rFonts w:ascii="Open Sans" w:eastAsia="Open Sans" w:hAnsi="Open Sans" w:cs="Open Sans"/>
          <w:b/>
          <w:color w:val="222222"/>
        </w:rPr>
      </w:pPr>
      <w:r>
        <w:rPr>
          <w:rFonts w:ascii="Open Sans" w:eastAsia="Open Sans" w:hAnsi="Open Sans" w:cs="Open Sans"/>
          <w:b/>
          <w:color w:val="222222"/>
        </w:rPr>
        <w:t>D. Accesibilidad</w:t>
      </w:r>
    </w:p>
    <w:p w:rsidR="00583E2E" w:rsidRDefault="004E6154">
      <w:p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br/>
      </w:r>
      <w:r>
        <w:rPr>
          <w:rFonts w:ascii="Open Sans" w:eastAsia="Open Sans" w:hAnsi="Open Sans" w:cs="Open Sans"/>
          <w:color w:val="222222"/>
          <w:sz w:val="20"/>
          <w:szCs w:val="20"/>
        </w:rPr>
        <w:t>La Escuela Preparatoria Valley ofrece oportunidades para la participación de todos los padres, incluyendo a los padres de Título I. Esto incluye padres con habilidad limitada en inglés, padres con discapacidades y padres de estudiantes migratorios. La info</w:t>
      </w:r>
      <w:r>
        <w:rPr>
          <w:rFonts w:ascii="Open Sans" w:eastAsia="Open Sans" w:hAnsi="Open Sans" w:cs="Open Sans"/>
          <w:color w:val="222222"/>
          <w:sz w:val="20"/>
          <w:szCs w:val="20"/>
        </w:rPr>
        <w:t xml:space="preserve">rmación y los informes escolares se proporcionan en un formato y en el idioma que los padres entienden </w:t>
      </w:r>
      <w:r>
        <w:rPr>
          <w:rFonts w:ascii="Open Sans" w:eastAsia="Open Sans" w:hAnsi="Open Sans" w:cs="Open Sans"/>
          <w:color w:val="000000"/>
          <w:sz w:val="20"/>
          <w:szCs w:val="20"/>
        </w:rPr>
        <w:t>(20 USC 6318 (f))</w:t>
      </w:r>
      <w:r>
        <w:rPr>
          <w:rFonts w:ascii="Open Sans" w:eastAsia="Open Sans" w:hAnsi="Open Sans" w:cs="Open Sans"/>
          <w:color w:val="222222"/>
          <w:sz w:val="20"/>
          <w:szCs w:val="20"/>
        </w:rPr>
        <w:t>.</w:t>
      </w:r>
    </w:p>
    <w:p w:rsidR="00583E2E" w:rsidRDefault="004E6154">
      <w:pPr>
        <w:numPr>
          <w:ilvl w:val="0"/>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Se invita a todos los padres y padres de Título I a que asistan a lo siguiente:</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Noche de Regreso a la Escuela y Noche de Visitas</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Comité Asesor para los Aprendices de Inglés (ELAC)</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Concilio Escolar (SSC)</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Reuniones generales de padres</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Orientación de padres entrantes del grado 9</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Reuniones de distrito de Educación para Dotados y Talentosos (GATE)</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Reuniones del Plan de Educación Individu</w:t>
      </w:r>
      <w:r>
        <w:rPr>
          <w:rFonts w:ascii="Open Sans" w:eastAsia="Open Sans" w:hAnsi="Open Sans" w:cs="Open Sans"/>
          <w:color w:val="222222"/>
          <w:sz w:val="20"/>
          <w:szCs w:val="20"/>
        </w:rPr>
        <w:t>al para estudiantes de educación especial</w:t>
      </w:r>
    </w:p>
    <w:p w:rsidR="00583E2E" w:rsidRDefault="004E6154">
      <w:pPr>
        <w:numPr>
          <w:ilvl w:val="1"/>
          <w:numId w:val="1"/>
        </w:numPr>
        <w:pBdr>
          <w:top w:val="nil"/>
          <w:left w:val="nil"/>
          <w:bottom w:val="nil"/>
          <w:right w:val="nil"/>
          <w:between w:val="nil"/>
        </w:pBdr>
        <w:spacing w:after="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Conferencias de padres con el consejero académico del estudiante, personal de apoyo y maestros</w:t>
      </w:r>
    </w:p>
    <w:p w:rsidR="00583E2E" w:rsidRDefault="00583E2E">
      <w:pPr>
        <w:pBdr>
          <w:top w:val="nil"/>
          <w:left w:val="nil"/>
          <w:bottom w:val="nil"/>
          <w:right w:val="nil"/>
          <w:between w:val="nil"/>
        </w:pBdr>
        <w:spacing w:after="0" w:line="240" w:lineRule="auto"/>
        <w:ind w:left="1440"/>
        <w:rPr>
          <w:rFonts w:ascii="Open Sans" w:eastAsia="Open Sans" w:hAnsi="Open Sans" w:cs="Open Sans"/>
          <w:color w:val="222222"/>
          <w:sz w:val="20"/>
          <w:szCs w:val="20"/>
        </w:rPr>
      </w:pPr>
    </w:p>
    <w:p w:rsidR="00583E2E" w:rsidRDefault="004E6154">
      <w:pPr>
        <w:pBdr>
          <w:top w:val="nil"/>
          <w:left w:val="nil"/>
          <w:bottom w:val="nil"/>
          <w:right w:val="nil"/>
          <w:between w:val="nil"/>
        </w:pBdr>
        <w:spacing w:after="120" w:line="240" w:lineRule="auto"/>
        <w:rPr>
          <w:rFonts w:ascii="Open Sans" w:eastAsia="Open Sans" w:hAnsi="Open Sans" w:cs="Open Sans"/>
          <w:color w:val="222222"/>
          <w:sz w:val="20"/>
          <w:szCs w:val="20"/>
        </w:rPr>
      </w:pPr>
      <w:r>
        <w:rPr>
          <w:rFonts w:ascii="Open Sans" w:eastAsia="Open Sans" w:hAnsi="Open Sans" w:cs="Open Sans"/>
          <w:color w:val="222222"/>
          <w:sz w:val="20"/>
          <w:szCs w:val="20"/>
        </w:rPr>
        <w:t>En estos eventos, los padres reciben información sobre el programa, las oportunidades y la asistencia disponibles para</w:t>
      </w:r>
      <w:r>
        <w:rPr>
          <w:rFonts w:ascii="Open Sans" w:eastAsia="Open Sans" w:hAnsi="Open Sans" w:cs="Open Sans"/>
          <w:color w:val="222222"/>
          <w:sz w:val="20"/>
          <w:szCs w:val="20"/>
        </w:rPr>
        <w:t xml:space="preserve"> su estudiante. Presentaciones y panfletos informativos se entregan a los padres en inglés y español. Los padres son notificados de estos eventos a través de llamadas telefónicas directas, el sistema automatizado de llamadas ParentSquare’, folletos, el sit</w:t>
      </w:r>
      <w:r>
        <w:rPr>
          <w:rFonts w:ascii="Open Sans" w:eastAsia="Open Sans" w:hAnsi="Open Sans" w:cs="Open Sans"/>
          <w:color w:val="222222"/>
          <w:sz w:val="20"/>
          <w:szCs w:val="20"/>
        </w:rPr>
        <w:t>io web de la escuela y la marquesina de la escuela.</w:t>
      </w:r>
    </w:p>
    <w:sectPr w:rsidR="00583E2E">
      <w:headerReference w:type="even" r:id="rId9"/>
      <w:headerReference w:type="default" r:id="rId10"/>
      <w:footerReference w:type="even" r:id="rId11"/>
      <w:footerReference w:type="default" r:id="rId12"/>
      <w:headerReference w:type="first" r:id="rId13"/>
      <w:footerReference w:type="first" r:id="rId14"/>
      <w:pgSz w:w="12240" w:h="15840"/>
      <w:pgMar w:top="864" w:right="1152" w:bottom="1440" w:left="1152" w:header="720"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154" w:rsidRDefault="004E6154">
      <w:pPr>
        <w:spacing w:after="0" w:line="240" w:lineRule="auto"/>
      </w:pPr>
      <w:r>
        <w:separator/>
      </w:r>
    </w:p>
  </w:endnote>
  <w:endnote w:type="continuationSeparator" w:id="0">
    <w:p w:rsidR="004E6154" w:rsidRDefault="004E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2E" w:rsidRDefault="00583E2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2E" w:rsidRDefault="004E6154">
    <w:pPr>
      <w:pBdr>
        <w:top w:val="single" w:sz="4" w:space="0" w:color="D9D9D9"/>
        <w:left w:val="nil"/>
        <w:bottom w:val="nil"/>
        <w:right w:val="nil"/>
        <w:between w:val="nil"/>
      </w:pBdr>
      <w:tabs>
        <w:tab w:val="center" w:pos="4680"/>
        <w:tab w:val="right" w:pos="9360"/>
        <w:tab w:val="right" w:pos="10800"/>
      </w:tabs>
      <w:spacing w:after="0" w:line="240" w:lineRule="auto"/>
      <w:rPr>
        <w:i/>
        <w:color w:val="000000"/>
        <w:sz w:val="18"/>
        <w:szCs w:val="18"/>
      </w:rPr>
    </w:pPr>
    <w:r>
      <w:rPr>
        <w:rFonts w:ascii="Times New Roman" w:eastAsia="Times New Roman" w:hAnsi="Times New Roman" w:cs="Times New Roman"/>
        <w:color w:val="000000"/>
        <w:sz w:val="20"/>
        <w:szCs w:val="20"/>
      </w:rPr>
      <w:t xml:space="preserve"> </w:t>
    </w:r>
    <w:r>
      <w:rPr>
        <w:color w:val="000000"/>
      </w:rPr>
      <w:tab/>
    </w:r>
    <w:r>
      <w:rPr>
        <w:color w:val="000000"/>
      </w:rPr>
      <w:tab/>
      <w:t xml:space="preserve">           </w:t>
    </w:r>
    <w:r>
      <w:rPr>
        <w:i/>
        <w:color w:val="000000"/>
        <w:sz w:val="18"/>
        <w:szCs w:val="18"/>
      </w:rPr>
      <w:t xml:space="preserve">Approved </w:t>
    </w:r>
    <w:r>
      <w:rPr>
        <w:i/>
        <w:sz w:val="18"/>
        <w:szCs w:val="18"/>
      </w:rPr>
      <w:t>December</w:t>
    </w:r>
    <w:r>
      <w:rPr>
        <w:i/>
        <w:color w:val="000000"/>
        <w:sz w:val="18"/>
        <w:szCs w:val="18"/>
      </w:rPr>
      <w:t xml:space="preserve"> 202</w:t>
    </w:r>
    <w:r>
      <w:rPr>
        <w:i/>
        <w:sz w:val="18"/>
        <w:szCs w:val="18"/>
      </w:rPr>
      <w:t>2</w:t>
    </w:r>
    <w:r>
      <w:rPr>
        <w:noProof/>
      </w:rPr>
      <w:drawing>
        <wp:anchor distT="0" distB="0" distL="0" distR="0" simplePos="0" relativeHeight="251658240" behindDoc="1" locked="0" layoutInCell="1" hidden="0" allowOverlap="1">
          <wp:simplePos x="0" y="0"/>
          <wp:positionH relativeFrom="column">
            <wp:posOffset>891539</wp:posOffset>
          </wp:positionH>
          <wp:positionV relativeFrom="paragraph">
            <wp:posOffset>-428621</wp:posOffset>
          </wp:positionV>
          <wp:extent cx="4525010" cy="42926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66" t="6316" r="665" b="6313"/>
                  <a:stretch>
                    <a:fillRect/>
                  </a:stretch>
                </pic:blipFill>
                <pic:spPr>
                  <a:xfrm>
                    <a:off x="0" y="0"/>
                    <a:ext cx="4525010" cy="429260"/>
                  </a:xfrm>
                  <a:prstGeom prst="rect">
                    <a:avLst/>
                  </a:prstGeom>
                  <a:ln/>
                </pic:spPr>
              </pic:pic>
            </a:graphicData>
          </a:graphic>
        </wp:anchor>
      </w:drawing>
    </w:r>
  </w:p>
  <w:p w:rsidR="00583E2E" w:rsidRDefault="00583E2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2E" w:rsidRDefault="00583E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154" w:rsidRDefault="004E6154">
      <w:pPr>
        <w:spacing w:after="0" w:line="240" w:lineRule="auto"/>
      </w:pPr>
      <w:r>
        <w:separator/>
      </w:r>
    </w:p>
  </w:footnote>
  <w:footnote w:type="continuationSeparator" w:id="0">
    <w:p w:rsidR="004E6154" w:rsidRDefault="004E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2E" w:rsidRDefault="00583E2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2E" w:rsidRDefault="00583E2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E2E" w:rsidRDefault="00583E2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908"/>
    <w:multiLevelType w:val="multilevel"/>
    <w:tmpl w:val="ACF235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2017B4"/>
    <w:multiLevelType w:val="multilevel"/>
    <w:tmpl w:val="2992485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CA55F34"/>
    <w:multiLevelType w:val="multilevel"/>
    <w:tmpl w:val="1A70AA1C"/>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3" w15:restartNumberingAfterBreak="0">
    <w:nsid w:val="347E0ED5"/>
    <w:multiLevelType w:val="multilevel"/>
    <w:tmpl w:val="70BEA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107C77"/>
    <w:multiLevelType w:val="multilevel"/>
    <w:tmpl w:val="6C4C0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504D56"/>
    <w:multiLevelType w:val="multilevel"/>
    <w:tmpl w:val="25D85BB8"/>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6" w15:restartNumberingAfterBreak="0">
    <w:nsid w:val="5FEF3064"/>
    <w:multiLevelType w:val="multilevel"/>
    <w:tmpl w:val="340C0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0A709AE"/>
    <w:multiLevelType w:val="multilevel"/>
    <w:tmpl w:val="F9945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A05A41"/>
    <w:multiLevelType w:val="multilevel"/>
    <w:tmpl w:val="5C8E05A6"/>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7"/>
  </w:num>
  <w:num w:numId="2">
    <w:abstractNumId w:val="6"/>
  </w:num>
  <w:num w:numId="3">
    <w:abstractNumId w:val="4"/>
  </w:num>
  <w:num w:numId="4">
    <w:abstractNumId w:val="8"/>
  </w:num>
  <w:num w:numId="5">
    <w:abstractNumId w:val="1"/>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2E"/>
    <w:rsid w:val="000C1E99"/>
    <w:rsid w:val="004E6154"/>
    <w:rsid w:val="0058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2E2F9-BA7B-461F-B668-8EC6FAD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6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120837"/>
    <w:pPr>
      <w:ind w:left="720"/>
      <w:contextualSpacing/>
    </w:pPr>
  </w:style>
  <w:style w:type="paragraph" w:styleId="Header">
    <w:name w:val="header"/>
    <w:basedOn w:val="Normal"/>
    <w:link w:val="HeaderChar"/>
    <w:uiPriority w:val="99"/>
    <w:unhideWhenUsed/>
    <w:rsid w:val="001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E51"/>
  </w:style>
  <w:style w:type="paragraph" w:styleId="Footer">
    <w:name w:val="footer"/>
    <w:basedOn w:val="Normal"/>
    <w:link w:val="FooterChar"/>
    <w:uiPriority w:val="99"/>
    <w:unhideWhenUsed/>
    <w:rsid w:val="001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E51"/>
  </w:style>
  <w:style w:type="paragraph" w:styleId="BalloonText">
    <w:name w:val="Balloon Text"/>
    <w:basedOn w:val="Normal"/>
    <w:link w:val="BalloonTextChar"/>
    <w:uiPriority w:val="99"/>
    <w:semiHidden/>
    <w:unhideWhenUsed/>
    <w:rsid w:val="001D3E5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D3E51"/>
    <w:rPr>
      <w:rFonts w:ascii="Tahoma" w:hAnsi="Tahoma" w:cs="Tahoma"/>
      <w:sz w:val="16"/>
      <w:szCs w:val="16"/>
    </w:rPr>
  </w:style>
  <w:style w:type="paragraph" w:styleId="ListParagraph">
    <w:name w:val="List Paragraph"/>
    <w:basedOn w:val="Normal"/>
    <w:uiPriority w:val="34"/>
    <w:qFormat/>
    <w:rsid w:val="00AD21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cnvbCBai33WsRHvSW3KCbD4Syg==">AMUW2mW5p8AqVk5IYNwswSVgW0T8ByxLRt5A2VgT4mY+QJznXCXcADg36Qt1bR9PgpyRWDqRxEWsI6T4lZd61cIZiJUWRfw//T+apip6735lgezTnxRY2YU=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SAUSD</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Hyatt, Erin</cp:lastModifiedBy>
  <cp:revision>2</cp:revision>
  <dcterms:created xsi:type="dcterms:W3CDTF">2022-12-13T20:02:00Z</dcterms:created>
  <dcterms:modified xsi:type="dcterms:W3CDTF">2022-12-13T20:02:00Z</dcterms:modified>
</cp:coreProperties>
</file>